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EA3A" w14:textId="025847DC" w:rsidR="003F2F7D" w:rsidRDefault="003F2F7D" w:rsidP="003F2F7D">
      <w:pPr>
        <w:rPr>
          <w:rFonts w:ascii="游明朝" w:hAnsi="游明朝"/>
          <w:b/>
          <w:sz w:val="22"/>
          <w:szCs w:val="22"/>
        </w:rPr>
      </w:pPr>
      <w:r w:rsidRPr="00DD7D81">
        <w:rPr>
          <w:rFonts w:ascii="游明朝" w:hAnsi="游明朝" w:hint="eastAsia"/>
          <w:b/>
        </w:rPr>
        <w:t xml:space="preserve">憲法共同センター「憲法宣伝スポット」参考例　</w:t>
      </w:r>
      <w:r>
        <w:rPr>
          <w:rFonts w:ascii="游明朝" w:hAnsi="游明朝" w:hint="eastAsia"/>
          <w:b/>
          <w:sz w:val="22"/>
          <w:szCs w:val="22"/>
        </w:rPr>
        <w:t xml:space="preserve">　</w:t>
      </w:r>
      <w:r w:rsidR="005937C9">
        <w:rPr>
          <w:rFonts w:ascii="游明朝" w:hAnsi="游明朝" w:hint="eastAsia"/>
          <w:b/>
          <w:sz w:val="22"/>
          <w:szCs w:val="22"/>
        </w:rPr>
        <w:t>2021</w:t>
      </w:r>
      <w:r>
        <w:rPr>
          <w:rFonts w:ascii="游明朝" w:hAnsi="游明朝" w:hint="eastAsia"/>
          <w:b/>
          <w:sz w:val="22"/>
          <w:szCs w:val="22"/>
        </w:rPr>
        <w:t>年</w:t>
      </w:r>
      <w:r w:rsidR="00C45991">
        <w:rPr>
          <w:rFonts w:ascii="游明朝" w:hAnsi="游明朝" w:hint="eastAsia"/>
          <w:b/>
          <w:sz w:val="22"/>
          <w:szCs w:val="22"/>
        </w:rPr>
        <w:t>4</w:t>
      </w:r>
      <w:r>
        <w:rPr>
          <w:rFonts w:ascii="游明朝" w:hAnsi="游明朝" w:hint="eastAsia"/>
          <w:b/>
          <w:sz w:val="22"/>
          <w:szCs w:val="22"/>
        </w:rPr>
        <w:t>月</w:t>
      </w:r>
    </w:p>
    <w:p w14:paraId="7219BA77" w14:textId="77777777" w:rsidR="003F2F7D" w:rsidRPr="00C45991" w:rsidRDefault="003F2F7D" w:rsidP="003F2F7D">
      <w:pPr>
        <w:wordWrap/>
        <w:adjustRightInd/>
        <w:spacing w:line="360" w:lineRule="exact"/>
        <w:jc w:val="both"/>
        <w:rPr>
          <w:rFonts w:ascii="游明朝" w:hAnsi="游明朝"/>
          <w:b/>
          <w:sz w:val="22"/>
          <w:szCs w:val="22"/>
        </w:rPr>
      </w:pPr>
    </w:p>
    <w:p w14:paraId="5F019248" w14:textId="608759EC" w:rsidR="003F2F7D" w:rsidRPr="007222BA" w:rsidRDefault="003F2F7D" w:rsidP="007222BA">
      <w:pPr>
        <w:wordWrap/>
        <w:adjustRightInd/>
        <w:spacing w:line="360" w:lineRule="exact"/>
        <w:jc w:val="both"/>
        <w:rPr>
          <w:rFonts w:ascii="ＭＳ ゴシック" w:eastAsia="ＭＳ ゴシック" w:hAnsi="ＭＳ ゴシック" w:cs="Times New Roman"/>
          <w:color w:val="auto"/>
          <w:sz w:val="21"/>
          <w:szCs w:val="21"/>
        </w:rPr>
      </w:pPr>
      <w:r w:rsidRPr="00204005">
        <w:rPr>
          <w:rFonts w:ascii="ＭＳ ゴシック" w:eastAsia="ＭＳ ゴシック" w:hAnsi="ＭＳ ゴシック" w:cs="Times New Roman" w:hint="eastAsia"/>
          <w:color w:val="auto"/>
          <w:sz w:val="21"/>
          <w:szCs w:val="21"/>
        </w:rPr>
        <w:t>（★新型コロナ</w:t>
      </w:r>
      <w:r w:rsidR="00283ACA">
        <w:rPr>
          <w:rFonts w:ascii="ＭＳ ゴシック" w:eastAsia="ＭＳ ゴシック" w:hAnsi="ＭＳ ゴシック" w:cs="Times New Roman" w:hint="eastAsia"/>
          <w:color w:val="auto"/>
          <w:sz w:val="21"/>
          <w:szCs w:val="21"/>
        </w:rPr>
        <w:t>ウイルス</w:t>
      </w:r>
      <w:r w:rsidRPr="00204005">
        <w:rPr>
          <w:rFonts w:ascii="ＭＳ ゴシック" w:eastAsia="ＭＳ ゴシック" w:hAnsi="ＭＳ ゴシック" w:cs="Times New Roman" w:hint="eastAsia"/>
          <w:color w:val="auto"/>
          <w:sz w:val="21"/>
          <w:szCs w:val="21"/>
        </w:rPr>
        <w:t>感染をめぐる状況は、日々変化しています。最新の情勢を把握して、市民感情にも留意しながら、宣伝しましょう。）</w:t>
      </w:r>
    </w:p>
    <w:p w14:paraId="49970114" w14:textId="13AC625F" w:rsidR="00EB71E1" w:rsidRPr="00EB71E1" w:rsidRDefault="00EB71E1" w:rsidP="0025169C">
      <w:pPr>
        <w:wordWrap/>
        <w:ind w:firstLineChars="100" w:firstLine="222"/>
        <w:rPr>
          <w:sz w:val="22"/>
          <w:szCs w:val="22"/>
        </w:rPr>
      </w:pPr>
      <w:r w:rsidRPr="00EB71E1">
        <w:rPr>
          <w:sz w:val="22"/>
          <w:szCs w:val="22"/>
        </w:rPr>
        <w:t>私たちは、労働組合や中小業者、農民、女性、医療、法律団体などが力をあわせて、憲法を守り生かそうと運動をすすめている「戦争する国づくりストップ！憲法を守り・いかす共同センター」です。いま、憲法</w:t>
      </w:r>
      <w:r w:rsidR="003D39BD">
        <w:rPr>
          <w:rFonts w:hint="eastAsia"/>
          <w:sz w:val="22"/>
          <w:szCs w:val="22"/>
        </w:rPr>
        <w:t>9</w:t>
      </w:r>
      <w:r w:rsidR="003D39BD">
        <w:rPr>
          <w:rFonts w:hint="eastAsia"/>
          <w:sz w:val="22"/>
          <w:szCs w:val="22"/>
        </w:rPr>
        <w:t>条などの</w:t>
      </w:r>
      <w:r w:rsidRPr="00EB71E1">
        <w:rPr>
          <w:sz w:val="22"/>
          <w:szCs w:val="22"/>
        </w:rPr>
        <w:t>改憲を許さず、憲法が生きる社会をめざし、改憲発議に反対する署名運動に取り組んでいます。ご協力をお願いします。</w:t>
      </w:r>
    </w:p>
    <w:p w14:paraId="41113668" w14:textId="37BE858B" w:rsidR="00EB71E1" w:rsidRDefault="00EB71E1" w:rsidP="0025169C">
      <w:pPr>
        <w:wordWrap/>
        <w:rPr>
          <w:sz w:val="22"/>
          <w:szCs w:val="22"/>
        </w:rPr>
      </w:pPr>
    </w:p>
    <w:p w14:paraId="2315F273" w14:textId="4712637F" w:rsidR="0063703A" w:rsidRPr="00EB71E1" w:rsidRDefault="0063703A" w:rsidP="0025169C">
      <w:pPr>
        <w:wordWrap/>
        <w:rPr>
          <w:sz w:val="22"/>
          <w:szCs w:val="22"/>
        </w:rPr>
      </w:pPr>
      <w:r>
        <w:rPr>
          <w:rFonts w:hint="eastAsia"/>
          <w:sz w:val="22"/>
          <w:szCs w:val="22"/>
        </w:rPr>
        <w:t>みなさん、</w:t>
      </w:r>
    </w:p>
    <w:p w14:paraId="3D484F6C" w14:textId="39F64291" w:rsidR="00204005" w:rsidRDefault="00EB71E1" w:rsidP="0025169C">
      <w:pPr>
        <w:wordWrap/>
        <w:rPr>
          <w:rFonts w:ascii="Century" w:hAnsi="Century" w:cs="Times New Roman"/>
          <w:color w:val="auto"/>
          <w:sz w:val="21"/>
          <w:szCs w:val="21"/>
        </w:rPr>
      </w:pPr>
      <w:r w:rsidRPr="00EB71E1">
        <w:rPr>
          <w:rFonts w:hint="eastAsia"/>
          <w:sz w:val="22"/>
          <w:szCs w:val="22"/>
        </w:rPr>
        <w:t xml:space="preserve">　</w:t>
      </w:r>
      <w:r w:rsidR="003F2F7D" w:rsidRPr="00204005">
        <w:rPr>
          <w:rFonts w:ascii="Century" w:hAnsi="Century" w:cs="Times New Roman" w:hint="eastAsia"/>
          <w:color w:val="auto"/>
          <w:sz w:val="21"/>
          <w:szCs w:val="21"/>
        </w:rPr>
        <w:t>新型コロナ</w:t>
      </w:r>
      <w:r w:rsidR="00283ACA">
        <w:rPr>
          <w:rFonts w:ascii="Century" w:hAnsi="Century" w:cs="Times New Roman" w:hint="eastAsia"/>
          <w:color w:val="auto"/>
          <w:sz w:val="21"/>
          <w:szCs w:val="21"/>
        </w:rPr>
        <w:t>ウイルス</w:t>
      </w:r>
      <w:r w:rsidR="003F2F7D" w:rsidRPr="00204005">
        <w:rPr>
          <w:rFonts w:ascii="Century" w:hAnsi="Century" w:cs="Times New Roman" w:hint="eastAsia"/>
          <w:color w:val="auto"/>
          <w:sz w:val="21"/>
          <w:szCs w:val="21"/>
        </w:rPr>
        <w:t>感染拡大</w:t>
      </w:r>
      <w:r w:rsidR="0023741F">
        <w:rPr>
          <w:rFonts w:ascii="Century" w:hAnsi="Century" w:cs="Times New Roman" w:hint="eastAsia"/>
          <w:color w:val="auto"/>
          <w:sz w:val="21"/>
          <w:szCs w:val="21"/>
        </w:rPr>
        <w:t>での</w:t>
      </w:r>
      <w:r w:rsidR="003F2F7D" w:rsidRPr="00204005">
        <w:rPr>
          <w:rFonts w:ascii="Century" w:hAnsi="Century" w:cs="Times New Roman" w:hint="eastAsia"/>
          <w:color w:val="auto"/>
          <w:sz w:val="21"/>
          <w:szCs w:val="21"/>
        </w:rPr>
        <w:t>「緊急事態宣言」</w:t>
      </w:r>
      <w:r w:rsidR="0023741F">
        <w:rPr>
          <w:rFonts w:ascii="Century" w:hAnsi="Century" w:cs="Times New Roman" w:hint="eastAsia"/>
          <w:color w:val="auto"/>
          <w:sz w:val="21"/>
          <w:szCs w:val="21"/>
        </w:rPr>
        <w:t>は</w:t>
      </w:r>
      <w:r w:rsidR="00EC7E0E" w:rsidRPr="00204005">
        <w:rPr>
          <w:rFonts w:ascii="Century" w:hAnsi="Century" w:cs="Times New Roman" w:hint="eastAsia"/>
          <w:color w:val="auto"/>
          <w:sz w:val="21"/>
          <w:szCs w:val="21"/>
        </w:rPr>
        <w:t>解除</w:t>
      </w:r>
      <w:r w:rsidR="00C45991">
        <w:rPr>
          <w:rFonts w:ascii="Century" w:hAnsi="Century" w:cs="Times New Roman" w:hint="eastAsia"/>
          <w:color w:val="auto"/>
          <w:sz w:val="21"/>
          <w:szCs w:val="21"/>
        </w:rPr>
        <w:t>されましたが</w:t>
      </w:r>
      <w:r>
        <w:rPr>
          <w:rFonts w:ascii="Century" w:hAnsi="Century" w:cs="Times New Roman" w:hint="eastAsia"/>
          <w:color w:val="auto"/>
          <w:sz w:val="21"/>
          <w:szCs w:val="21"/>
        </w:rPr>
        <w:t>、</w:t>
      </w:r>
      <w:r w:rsidR="003D39BD">
        <w:rPr>
          <w:rFonts w:ascii="Century" w:hAnsi="Century" w:cs="Times New Roman" w:hint="eastAsia"/>
          <w:color w:val="auto"/>
          <w:sz w:val="21"/>
          <w:szCs w:val="21"/>
        </w:rPr>
        <w:t>全国各地で感染は再拡大しており、</w:t>
      </w:r>
      <w:r w:rsidR="0063703A">
        <w:rPr>
          <w:rFonts w:ascii="Century" w:hAnsi="Century" w:cs="Times New Roman" w:hint="eastAsia"/>
          <w:color w:val="auto"/>
          <w:sz w:val="21"/>
          <w:szCs w:val="21"/>
        </w:rPr>
        <w:t>私たちの</w:t>
      </w:r>
      <w:r w:rsidR="00283ACA">
        <w:rPr>
          <w:rFonts w:ascii="Century" w:hAnsi="Century" w:cs="Times New Roman" w:hint="eastAsia"/>
          <w:color w:val="auto"/>
          <w:sz w:val="21"/>
          <w:szCs w:val="21"/>
        </w:rPr>
        <w:t>不安は消えません。</w:t>
      </w:r>
    </w:p>
    <w:p w14:paraId="5587EF71" w14:textId="0B73B6D7" w:rsidR="002B3F70" w:rsidRDefault="00283ACA" w:rsidP="00D81A0A">
      <w:pPr>
        <w:wordWrap/>
        <w:rPr>
          <w:rFonts w:ascii="Century" w:hAnsi="Century" w:cs="Times New Roman"/>
          <w:color w:val="auto"/>
          <w:sz w:val="21"/>
          <w:szCs w:val="21"/>
        </w:rPr>
      </w:pPr>
      <w:r>
        <w:rPr>
          <w:rFonts w:ascii="Century" w:hAnsi="Century" w:cs="Times New Roman" w:hint="eastAsia"/>
          <w:color w:val="auto"/>
          <w:sz w:val="21"/>
          <w:szCs w:val="21"/>
        </w:rPr>
        <w:t xml:space="preserve">　</w:t>
      </w:r>
      <w:r w:rsidR="00E16595" w:rsidRPr="00E16595">
        <w:rPr>
          <w:rFonts w:ascii="ＭＳ 明朝" w:hAnsi="ＭＳ 明朝" w:hint="eastAsia"/>
          <w:color w:val="222222"/>
          <w:sz w:val="22"/>
          <w:szCs w:val="22"/>
          <w:shd w:val="clear" w:color="auto" w:fill="FFFFFF"/>
        </w:rPr>
        <w:t>多くの医療・公衆衛生、法曹関係者の反対を押し切って</w:t>
      </w:r>
      <w:r w:rsidR="00E16595">
        <w:rPr>
          <w:rFonts w:ascii="ＭＳ 明朝" w:hAnsi="ＭＳ 明朝" w:hint="eastAsia"/>
          <w:color w:val="222222"/>
          <w:sz w:val="22"/>
          <w:szCs w:val="22"/>
          <w:shd w:val="clear" w:color="auto" w:fill="FFFFFF"/>
        </w:rPr>
        <w:t>国会で可決された</w:t>
      </w:r>
      <w:r w:rsidRPr="00283ACA">
        <w:rPr>
          <w:rFonts w:ascii="ＭＳ 明朝" w:hAnsi="ＭＳ 明朝" w:hint="eastAsia"/>
          <w:color w:val="222222"/>
          <w:sz w:val="22"/>
          <w:szCs w:val="22"/>
          <w:shd w:val="clear" w:color="auto" w:fill="FFFFFF"/>
        </w:rPr>
        <w:t>新型コロナウイルス</w:t>
      </w:r>
      <w:r>
        <w:rPr>
          <w:rFonts w:ascii="ＭＳ 明朝" w:hAnsi="ＭＳ 明朝" w:hint="eastAsia"/>
          <w:color w:val="222222"/>
          <w:sz w:val="22"/>
          <w:szCs w:val="22"/>
          <w:shd w:val="clear" w:color="auto" w:fill="FFFFFF"/>
        </w:rPr>
        <w:t>に</w:t>
      </w:r>
      <w:r w:rsidRPr="00283ACA">
        <w:rPr>
          <w:rFonts w:ascii="ＭＳ 明朝" w:hAnsi="ＭＳ 明朝" w:hint="eastAsia"/>
          <w:color w:val="222222"/>
          <w:sz w:val="22"/>
          <w:szCs w:val="22"/>
          <w:shd w:val="clear" w:color="auto" w:fill="FFFFFF"/>
        </w:rPr>
        <w:t>対応</w:t>
      </w:r>
      <w:r>
        <w:rPr>
          <w:rFonts w:ascii="ＭＳ 明朝" w:hAnsi="ＭＳ 明朝" w:hint="eastAsia"/>
          <w:color w:val="222222"/>
          <w:sz w:val="22"/>
          <w:szCs w:val="22"/>
          <w:shd w:val="clear" w:color="auto" w:fill="FFFFFF"/>
        </w:rPr>
        <w:t>する</w:t>
      </w:r>
      <w:r w:rsidRPr="00283ACA">
        <w:rPr>
          <w:rFonts w:ascii="ＭＳ 明朝" w:hAnsi="ＭＳ 明朝" w:hint="eastAsia"/>
          <w:color w:val="222222"/>
          <w:sz w:val="22"/>
          <w:szCs w:val="22"/>
          <w:shd w:val="clear" w:color="auto" w:fill="FFFFFF"/>
        </w:rPr>
        <w:t>改定特別措置法では</w:t>
      </w:r>
      <w:r w:rsidR="003D39BD">
        <w:rPr>
          <w:rFonts w:ascii="ＭＳ 明朝" w:hAnsi="ＭＳ 明朝" w:hint="eastAsia"/>
          <w:color w:val="222222"/>
          <w:sz w:val="22"/>
          <w:szCs w:val="22"/>
          <w:shd w:val="clear" w:color="auto" w:fill="FFFFFF"/>
        </w:rPr>
        <w:t>、</w:t>
      </w:r>
      <w:r w:rsidR="0023741F">
        <w:rPr>
          <w:rFonts w:ascii="ＭＳ 明朝" w:hAnsi="ＭＳ 明朝" w:hint="eastAsia"/>
          <w:color w:val="222222"/>
          <w:sz w:val="22"/>
          <w:szCs w:val="22"/>
          <w:shd w:val="clear" w:color="auto" w:fill="FFFFFF"/>
        </w:rPr>
        <w:t>営業自粛、</w:t>
      </w:r>
      <w:r w:rsidRPr="00283ACA">
        <w:rPr>
          <w:rFonts w:ascii="ＭＳ 明朝" w:hAnsi="ＭＳ 明朝" w:hint="eastAsia"/>
          <w:color w:val="222222"/>
          <w:sz w:val="22"/>
          <w:szCs w:val="22"/>
          <w:shd w:val="clear" w:color="auto" w:fill="FFFFFF"/>
        </w:rPr>
        <w:t>時短営業などの命令に従わない事業者に過料</w:t>
      </w:r>
      <w:r w:rsidR="0023741F">
        <w:rPr>
          <w:rFonts w:ascii="ＭＳ 明朝" w:hAnsi="ＭＳ 明朝" w:hint="eastAsia"/>
          <w:color w:val="222222"/>
          <w:sz w:val="22"/>
          <w:szCs w:val="22"/>
          <w:shd w:val="clear" w:color="auto" w:fill="FFFFFF"/>
        </w:rPr>
        <w:t>を</w:t>
      </w:r>
      <w:r w:rsidRPr="00283ACA">
        <w:rPr>
          <w:rFonts w:ascii="ＭＳ 明朝" w:hAnsi="ＭＳ 明朝" w:hint="eastAsia"/>
          <w:color w:val="222222"/>
          <w:sz w:val="22"/>
          <w:szCs w:val="22"/>
          <w:shd w:val="clear" w:color="auto" w:fill="FFFFFF"/>
        </w:rPr>
        <w:t>科</w:t>
      </w:r>
      <w:r w:rsidR="0023741F">
        <w:rPr>
          <w:rFonts w:ascii="ＭＳ 明朝" w:hAnsi="ＭＳ 明朝" w:hint="eastAsia"/>
          <w:color w:val="222222"/>
          <w:sz w:val="22"/>
          <w:szCs w:val="22"/>
          <w:shd w:val="clear" w:color="auto" w:fill="FFFFFF"/>
        </w:rPr>
        <w:t>すという罰則をもうけました。その</w:t>
      </w:r>
      <w:r>
        <w:rPr>
          <w:rFonts w:ascii="ＭＳ 明朝" w:hAnsi="ＭＳ 明朝" w:hint="eastAsia"/>
          <w:color w:val="222222"/>
          <w:sz w:val="22"/>
          <w:szCs w:val="22"/>
          <w:shd w:val="clear" w:color="auto" w:fill="FFFFFF"/>
        </w:rPr>
        <w:t>一方</w:t>
      </w:r>
      <w:r w:rsidR="00D81A0A">
        <w:rPr>
          <w:rFonts w:ascii="ＭＳ 明朝" w:hAnsi="ＭＳ 明朝" w:hint="eastAsia"/>
          <w:color w:val="222222"/>
          <w:sz w:val="22"/>
          <w:szCs w:val="22"/>
          <w:shd w:val="clear" w:color="auto" w:fill="FFFFFF"/>
        </w:rPr>
        <w:t>で</w:t>
      </w:r>
      <w:r>
        <w:rPr>
          <w:rFonts w:ascii="ＭＳ 明朝" w:hAnsi="ＭＳ 明朝" w:hint="eastAsia"/>
          <w:color w:val="222222"/>
          <w:sz w:val="22"/>
          <w:szCs w:val="22"/>
          <w:shd w:val="clear" w:color="auto" w:fill="FFFFFF"/>
        </w:rPr>
        <w:t>、</w:t>
      </w:r>
      <w:r w:rsidRPr="00283ACA">
        <w:rPr>
          <w:rFonts w:ascii="ＭＳ 明朝" w:hAnsi="ＭＳ 明朝" w:hint="eastAsia"/>
          <w:color w:val="222222"/>
          <w:sz w:val="22"/>
          <w:szCs w:val="22"/>
          <w:shd w:val="clear" w:color="auto" w:fill="FFFFFF"/>
        </w:rPr>
        <w:t>緊急事態宣言、重点措置のいずれにも営業自粛</w:t>
      </w:r>
      <w:r w:rsidR="0023741F">
        <w:rPr>
          <w:rFonts w:ascii="ＭＳ 明朝" w:hAnsi="ＭＳ 明朝" w:hint="eastAsia"/>
          <w:color w:val="222222"/>
          <w:sz w:val="22"/>
          <w:szCs w:val="22"/>
          <w:shd w:val="clear" w:color="auto" w:fill="FFFFFF"/>
        </w:rPr>
        <w:t>や</w:t>
      </w:r>
      <w:r w:rsidRPr="00283ACA">
        <w:rPr>
          <w:rFonts w:ascii="ＭＳ 明朝" w:hAnsi="ＭＳ 明朝" w:hint="eastAsia"/>
          <w:color w:val="222222"/>
          <w:sz w:val="22"/>
          <w:szCs w:val="22"/>
          <w:shd w:val="clear" w:color="auto" w:fill="FFFFFF"/>
        </w:rPr>
        <w:t>時短に対する補償</w:t>
      </w:r>
      <w:r w:rsidR="0023741F">
        <w:rPr>
          <w:rFonts w:ascii="ＭＳ 明朝" w:hAnsi="ＭＳ 明朝" w:hint="eastAsia"/>
          <w:color w:val="222222"/>
          <w:sz w:val="22"/>
          <w:szCs w:val="22"/>
          <w:shd w:val="clear" w:color="auto" w:fill="FFFFFF"/>
        </w:rPr>
        <w:t>、支援の</w:t>
      </w:r>
      <w:r w:rsidRPr="00283ACA">
        <w:rPr>
          <w:rFonts w:ascii="ＭＳ 明朝" w:hAnsi="ＭＳ 明朝" w:hint="eastAsia"/>
          <w:color w:val="222222"/>
          <w:sz w:val="22"/>
          <w:szCs w:val="22"/>
          <w:shd w:val="clear" w:color="auto" w:fill="FFFFFF"/>
        </w:rPr>
        <w:t>規定はありません。</w:t>
      </w:r>
    </w:p>
    <w:p w14:paraId="46FB1AAF" w14:textId="5CF58F20" w:rsidR="0025169C" w:rsidRDefault="00E16595" w:rsidP="00C45991">
      <w:pPr>
        <w:wordWrap/>
        <w:adjustRightInd/>
        <w:ind w:firstLineChars="100" w:firstLine="222"/>
        <w:jc w:val="both"/>
        <w:rPr>
          <w:rFonts w:ascii="ＭＳ 明朝" w:hAnsi="ＭＳ 明朝"/>
          <w:color w:val="222222"/>
          <w:sz w:val="22"/>
          <w:szCs w:val="22"/>
          <w:shd w:val="clear" w:color="auto" w:fill="FFFFFF"/>
        </w:rPr>
      </w:pPr>
      <w:r w:rsidRPr="00E16595">
        <w:rPr>
          <w:sz w:val="22"/>
          <w:szCs w:val="22"/>
        </w:rPr>
        <w:t>コロナ対策</w:t>
      </w:r>
      <w:r w:rsidR="00D81A0A">
        <w:rPr>
          <w:rFonts w:hint="eastAsia"/>
          <w:sz w:val="22"/>
          <w:szCs w:val="22"/>
        </w:rPr>
        <w:t>が</w:t>
      </w:r>
      <w:r w:rsidRPr="00E16595">
        <w:rPr>
          <w:sz w:val="22"/>
          <w:szCs w:val="22"/>
        </w:rPr>
        <w:t>「無為無策」</w:t>
      </w:r>
      <w:r>
        <w:rPr>
          <w:rFonts w:hint="eastAsia"/>
          <w:sz w:val="22"/>
          <w:szCs w:val="22"/>
        </w:rPr>
        <w:t>、</w:t>
      </w:r>
      <w:r w:rsidRPr="00E16595">
        <w:rPr>
          <w:sz w:val="22"/>
          <w:szCs w:val="22"/>
        </w:rPr>
        <w:t>「後手後手」</w:t>
      </w:r>
      <w:r w:rsidR="0025169C">
        <w:rPr>
          <w:rFonts w:hint="eastAsia"/>
          <w:sz w:val="22"/>
          <w:szCs w:val="22"/>
        </w:rPr>
        <w:t>だけでなく、罰則で従わせようという</w:t>
      </w:r>
      <w:r w:rsidR="00D81A0A">
        <w:rPr>
          <w:rFonts w:hint="eastAsia"/>
          <w:sz w:val="22"/>
          <w:szCs w:val="22"/>
        </w:rPr>
        <w:t>菅政権の</w:t>
      </w:r>
      <w:r w:rsidR="00283ACA" w:rsidRPr="00283ACA">
        <w:rPr>
          <w:rFonts w:ascii="ＭＳ 明朝" w:hAnsi="ＭＳ 明朝" w:hint="eastAsia"/>
          <w:color w:val="222222"/>
          <w:sz w:val="22"/>
          <w:szCs w:val="22"/>
          <w:shd w:val="clear" w:color="auto" w:fill="FFFFFF"/>
        </w:rPr>
        <w:t>強権的</w:t>
      </w:r>
      <w:r w:rsidR="0023741F">
        <w:rPr>
          <w:rFonts w:ascii="ＭＳ 明朝" w:hAnsi="ＭＳ 明朝" w:hint="eastAsia"/>
          <w:color w:val="222222"/>
          <w:sz w:val="22"/>
          <w:szCs w:val="22"/>
          <w:shd w:val="clear" w:color="auto" w:fill="FFFFFF"/>
        </w:rPr>
        <w:t>な</w:t>
      </w:r>
      <w:r w:rsidR="0025169C">
        <w:rPr>
          <w:rFonts w:ascii="ＭＳ 明朝" w:hAnsi="ＭＳ 明朝" w:hint="eastAsia"/>
          <w:color w:val="222222"/>
          <w:sz w:val="22"/>
          <w:szCs w:val="22"/>
          <w:shd w:val="clear" w:color="auto" w:fill="FFFFFF"/>
        </w:rPr>
        <w:t>人権侵害</w:t>
      </w:r>
      <w:r w:rsidR="0023741F">
        <w:rPr>
          <w:rFonts w:ascii="ＭＳ 明朝" w:hAnsi="ＭＳ 明朝" w:hint="eastAsia"/>
          <w:color w:val="222222"/>
          <w:sz w:val="22"/>
          <w:szCs w:val="22"/>
          <w:shd w:val="clear" w:color="auto" w:fill="FFFFFF"/>
        </w:rPr>
        <w:t>を</w:t>
      </w:r>
      <w:r>
        <w:rPr>
          <w:rFonts w:ascii="ＭＳ 明朝" w:hAnsi="ＭＳ 明朝" w:hint="eastAsia"/>
          <w:color w:val="222222"/>
          <w:sz w:val="22"/>
          <w:szCs w:val="22"/>
          <w:shd w:val="clear" w:color="auto" w:fill="FFFFFF"/>
        </w:rPr>
        <w:t>絶対に</w:t>
      </w:r>
      <w:r w:rsidR="00283ACA" w:rsidRPr="00283ACA">
        <w:rPr>
          <w:rFonts w:ascii="ＭＳ 明朝" w:hAnsi="ＭＳ 明朝" w:hint="eastAsia"/>
          <w:color w:val="222222"/>
          <w:sz w:val="22"/>
          <w:szCs w:val="22"/>
          <w:shd w:val="clear" w:color="auto" w:fill="FFFFFF"/>
        </w:rPr>
        <w:t>許してはなりません。</w:t>
      </w:r>
      <w:r w:rsidR="0023741F">
        <w:rPr>
          <w:rFonts w:ascii="ＭＳ 明朝" w:hAnsi="ＭＳ 明朝" w:hint="eastAsia"/>
          <w:color w:val="222222"/>
          <w:sz w:val="22"/>
          <w:szCs w:val="22"/>
          <w:shd w:val="clear" w:color="auto" w:fill="FFFFFF"/>
        </w:rPr>
        <w:t>いま</w:t>
      </w:r>
      <w:r w:rsidR="00D16045" w:rsidRPr="00D16045">
        <w:rPr>
          <w:rFonts w:ascii="ＭＳ 明朝" w:hAnsi="ＭＳ 明朝" w:hint="eastAsia"/>
          <w:color w:val="222222"/>
          <w:sz w:val="22"/>
          <w:szCs w:val="22"/>
          <w:shd w:val="clear" w:color="auto" w:fill="FFFFFF"/>
        </w:rPr>
        <w:t>コロナ対策</w:t>
      </w:r>
      <w:r w:rsidR="0023741F">
        <w:rPr>
          <w:rFonts w:ascii="ＭＳ 明朝" w:hAnsi="ＭＳ 明朝" w:hint="eastAsia"/>
          <w:color w:val="222222"/>
          <w:sz w:val="22"/>
          <w:szCs w:val="22"/>
          <w:shd w:val="clear" w:color="auto" w:fill="FFFFFF"/>
        </w:rPr>
        <w:t>で</w:t>
      </w:r>
      <w:r w:rsidR="00D16045" w:rsidRPr="00D16045">
        <w:rPr>
          <w:rFonts w:ascii="ＭＳ 明朝" w:hAnsi="ＭＳ 明朝" w:hint="eastAsia"/>
          <w:color w:val="222222"/>
          <w:sz w:val="22"/>
          <w:szCs w:val="22"/>
          <w:shd w:val="clear" w:color="auto" w:fill="FFFFFF"/>
        </w:rPr>
        <w:t>必要なことは、ＰＣＲ検査の抜本的拡充や医療機関</w:t>
      </w:r>
      <w:r w:rsidR="00D81A0A">
        <w:rPr>
          <w:rFonts w:ascii="ＭＳ 明朝" w:hAnsi="ＭＳ 明朝" w:hint="eastAsia"/>
          <w:color w:val="222222"/>
          <w:sz w:val="22"/>
          <w:szCs w:val="22"/>
          <w:shd w:val="clear" w:color="auto" w:fill="FFFFFF"/>
        </w:rPr>
        <w:t>へ</w:t>
      </w:r>
      <w:r w:rsidR="00D16045" w:rsidRPr="00D16045">
        <w:rPr>
          <w:rFonts w:ascii="ＭＳ 明朝" w:hAnsi="ＭＳ 明朝" w:hint="eastAsia"/>
          <w:color w:val="222222"/>
          <w:sz w:val="22"/>
          <w:szCs w:val="22"/>
          <w:shd w:val="clear" w:color="auto" w:fill="FFFFFF"/>
        </w:rPr>
        <w:t>の減収補填、事業者や個人への補償が</w:t>
      </w:r>
      <w:r w:rsidR="00D81A0A">
        <w:rPr>
          <w:rFonts w:ascii="ＭＳ 明朝" w:hAnsi="ＭＳ 明朝" w:hint="eastAsia"/>
          <w:color w:val="222222"/>
          <w:sz w:val="22"/>
          <w:szCs w:val="22"/>
          <w:shd w:val="clear" w:color="auto" w:fill="FFFFFF"/>
        </w:rPr>
        <w:t>急務</w:t>
      </w:r>
      <w:r w:rsidR="00D16045" w:rsidRPr="00D16045">
        <w:rPr>
          <w:rFonts w:ascii="ＭＳ 明朝" w:hAnsi="ＭＳ 明朝" w:hint="eastAsia"/>
          <w:color w:val="222222"/>
          <w:sz w:val="22"/>
          <w:szCs w:val="22"/>
          <w:shd w:val="clear" w:color="auto" w:fill="FFFFFF"/>
        </w:rPr>
        <w:t>であり、</w:t>
      </w:r>
      <w:r w:rsidR="00D16045">
        <w:rPr>
          <w:rFonts w:ascii="ＭＳ 明朝" w:hAnsi="ＭＳ 明朝" w:hint="eastAsia"/>
          <w:color w:val="222222"/>
          <w:sz w:val="22"/>
          <w:szCs w:val="22"/>
          <w:shd w:val="clear" w:color="auto" w:fill="FFFFFF"/>
        </w:rPr>
        <w:t>そして</w:t>
      </w:r>
      <w:r w:rsidR="00D16045" w:rsidRPr="00D16045">
        <w:rPr>
          <w:rFonts w:ascii="ＭＳ 明朝" w:hAnsi="ＭＳ 明朝" w:hint="eastAsia"/>
          <w:color w:val="222222"/>
          <w:sz w:val="22"/>
          <w:szCs w:val="22"/>
          <w:shd w:val="clear" w:color="auto" w:fill="FFFFFF"/>
        </w:rPr>
        <w:t>なにより</w:t>
      </w:r>
      <w:r w:rsidR="00D81A0A">
        <w:rPr>
          <w:rFonts w:ascii="ＭＳ 明朝" w:hAnsi="ＭＳ 明朝" w:hint="eastAsia"/>
          <w:color w:val="222222"/>
          <w:sz w:val="22"/>
          <w:szCs w:val="22"/>
          <w:shd w:val="clear" w:color="auto" w:fill="FFFFFF"/>
        </w:rPr>
        <w:t>、国民の</w:t>
      </w:r>
      <w:r w:rsidR="003D39BD">
        <w:rPr>
          <w:rFonts w:ascii="ＭＳ 明朝" w:hAnsi="ＭＳ 明朝" w:hint="eastAsia"/>
          <w:color w:val="222222"/>
          <w:sz w:val="22"/>
          <w:szCs w:val="22"/>
          <w:shd w:val="clear" w:color="auto" w:fill="FFFFFF"/>
        </w:rPr>
        <w:t>いのちと</w:t>
      </w:r>
      <w:r w:rsidR="00D81A0A">
        <w:rPr>
          <w:rFonts w:ascii="ＭＳ 明朝" w:hAnsi="ＭＳ 明朝" w:hint="eastAsia"/>
          <w:color w:val="222222"/>
          <w:sz w:val="22"/>
          <w:szCs w:val="22"/>
          <w:shd w:val="clear" w:color="auto" w:fill="FFFFFF"/>
        </w:rPr>
        <w:t>暮らしを守る政治への転換、</w:t>
      </w:r>
      <w:r w:rsidR="00D16045" w:rsidRPr="00D16045">
        <w:rPr>
          <w:rFonts w:ascii="ＭＳ 明朝" w:hAnsi="ＭＳ 明朝" w:hint="eastAsia"/>
          <w:color w:val="222222"/>
          <w:sz w:val="22"/>
          <w:szCs w:val="22"/>
          <w:shd w:val="clear" w:color="auto" w:fill="FFFFFF"/>
        </w:rPr>
        <w:t>政権交代が重要です。</w:t>
      </w:r>
    </w:p>
    <w:p w14:paraId="5AEDFDA0" w14:textId="308E14C4" w:rsidR="0025169C" w:rsidRPr="0063703A" w:rsidRDefault="0025169C" w:rsidP="0025169C">
      <w:pPr>
        <w:wordWrap/>
        <w:adjustRightInd/>
        <w:ind w:firstLineChars="100" w:firstLine="222"/>
        <w:jc w:val="both"/>
        <w:rPr>
          <w:rFonts w:ascii="ＭＳ 明朝" w:hAnsi="ＭＳ 明朝"/>
          <w:color w:val="222222"/>
          <w:sz w:val="22"/>
          <w:szCs w:val="22"/>
          <w:shd w:val="clear" w:color="auto" w:fill="FFFFFF"/>
        </w:rPr>
      </w:pPr>
      <w:r w:rsidRPr="0063703A">
        <w:rPr>
          <w:rFonts w:hint="eastAsia"/>
          <w:sz w:val="22"/>
          <w:szCs w:val="22"/>
        </w:rPr>
        <w:t>この国の主人公は私たち国民です。主権者として、政治の動きをしっかりと見張り、いっしょに</w:t>
      </w:r>
      <w:bookmarkStart w:id="0" w:name="_GoBack"/>
      <w:bookmarkEnd w:id="0"/>
      <w:r w:rsidR="00283ACA" w:rsidRPr="0063703A">
        <w:rPr>
          <w:rFonts w:ascii="ＭＳ 明朝" w:hAnsi="ＭＳ 明朝" w:hint="eastAsia"/>
          <w:color w:val="222222"/>
          <w:sz w:val="22"/>
          <w:szCs w:val="22"/>
          <w:shd w:val="clear" w:color="auto" w:fill="FFFFFF"/>
        </w:rPr>
        <w:t>声を上げましょう。</w:t>
      </w:r>
    </w:p>
    <w:p w14:paraId="4B32B9C6" w14:textId="77777777" w:rsidR="0025169C" w:rsidRDefault="0025169C" w:rsidP="0025169C">
      <w:pPr>
        <w:wordWrap/>
        <w:adjustRightInd/>
        <w:ind w:firstLineChars="100" w:firstLine="222"/>
        <w:jc w:val="both"/>
        <w:rPr>
          <w:rFonts w:ascii="ＭＳ 明朝" w:hAnsi="ＭＳ 明朝"/>
          <w:color w:val="222222"/>
          <w:sz w:val="22"/>
          <w:szCs w:val="22"/>
          <w:shd w:val="clear" w:color="auto" w:fill="FFFFFF"/>
        </w:rPr>
      </w:pPr>
    </w:p>
    <w:p w14:paraId="4BC34042" w14:textId="77777777" w:rsidR="0025169C" w:rsidRDefault="0025169C" w:rsidP="00A70B33">
      <w:pPr>
        <w:wordWrap/>
        <w:adjustRightInd/>
        <w:jc w:val="both"/>
        <w:rPr>
          <w:sz w:val="22"/>
          <w:szCs w:val="22"/>
        </w:rPr>
      </w:pPr>
      <w:r>
        <w:rPr>
          <w:rFonts w:hint="eastAsia"/>
          <w:sz w:val="22"/>
          <w:szCs w:val="22"/>
        </w:rPr>
        <w:t>みなさん、</w:t>
      </w:r>
    </w:p>
    <w:p w14:paraId="2AC6C237" w14:textId="7A030297" w:rsidR="0025169C" w:rsidRPr="0025169C" w:rsidRDefault="003D6F16" w:rsidP="0025169C">
      <w:pPr>
        <w:wordWrap/>
        <w:adjustRightInd/>
        <w:ind w:firstLineChars="100" w:firstLine="222"/>
        <w:jc w:val="both"/>
        <w:rPr>
          <w:rFonts w:ascii="ＭＳ 明朝" w:hAnsi="ＭＳ 明朝"/>
          <w:color w:val="222222"/>
          <w:sz w:val="22"/>
          <w:szCs w:val="22"/>
          <w:shd w:val="clear" w:color="auto" w:fill="FFFFFF"/>
        </w:rPr>
      </w:pPr>
      <w:r w:rsidRPr="00A2509F">
        <w:rPr>
          <w:rFonts w:hint="eastAsia"/>
          <w:sz w:val="22"/>
          <w:szCs w:val="22"/>
        </w:rPr>
        <w:t>国民多数の反対を押し切って</w:t>
      </w:r>
      <w:r w:rsidR="007222BA" w:rsidRPr="00A2509F">
        <w:rPr>
          <w:rFonts w:hint="eastAsia"/>
          <w:sz w:val="22"/>
          <w:szCs w:val="22"/>
        </w:rPr>
        <w:t>成立した安保法制の施行が５年目を迎えました。安保法制のもとで自衛隊と米軍の一体化が進み、台湾などアジアでの有事発生に自衛隊が巻き込まれる危険性が増大しています。</w:t>
      </w:r>
      <w:r w:rsidR="0025169C" w:rsidRPr="0025169C">
        <w:rPr>
          <w:rFonts w:hint="eastAsia"/>
          <w:sz w:val="22"/>
          <w:szCs w:val="22"/>
        </w:rPr>
        <w:t>いま菅自公政権は</w:t>
      </w:r>
      <w:r w:rsidR="0025169C" w:rsidRPr="0025169C">
        <w:rPr>
          <w:sz w:val="22"/>
          <w:szCs w:val="22"/>
        </w:rPr>
        <w:t>、敵基地攻撃能力の保有をめぐる議論</w:t>
      </w:r>
      <w:r w:rsidR="0025169C" w:rsidRPr="0025169C">
        <w:rPr>
          <w:rFonts w:hint="eastAsia"/>
          <w:sz w:val="22"/>
          <w:szCs w:val="22"/>
        </w:rPr>
        <w:t>を</w:t>
      </w:r>
      <w:r w:rsidR="0025169C" w:rsidRPr="0025169C">
        <w:rPr>
          <w:sz w:val="22"/>
          <w:szCs w:val="22"/>
        </w:rPr>
        <w:t>急速に進め</w:t>
      </w:r>
      <w:r w:rsidR="0025169C" w:rsidRPr="0025169C">
        <w:rPr>
          <w:rFonts w:hint="eastAsia"/>
          <w:sz w:val="22"/>
          <w:szCs w:val="22"/>
        </w:rPr>
        <w:t>ています。歴代自民党政権でさえ</w:t>
      </w:r>
      <w:r w:rsidR="0025169C" w:rsidRPr="0025169C">
        <w:rPr>
          <w:sz w:val="22"/>
          <w:szCs w:val="22"/>
        </w:rPr>
        <w:t>防衛政策の基本</w:t>
      </w:r>
      <w:r w:rsidR="0025169C" w:rsidRPr="0025169C">
        <w:rPr>
          <w:rFonts w:hint="eastAsia"/>
          <w:sz w:val="22"/>
          <w:szCs w:val="22"/>
        </w:rPr>
        <w:t>にしてきた</w:t>
      </w:r>
      <w:r w:rsidR="0025169C" w:rsidRPr="0025169C">
        <w:rPr>
          <w:sz w:val="22"/>
          <w:szCs w:val="22"/>
        </w:rPr>
        <w:t>「専守防衛」の原則</w:t>
      </w:r>
      <w:r w:rsidR="0025169C" w:rsidRPr="0025169C">
        <w:rPr>
          <w:rFonts w:hint="eastAsia"/>
          <w:sz w:val="22"/>
          <w:szCs w:val="22"/>
        </w:rPr>
        <w:t>を投げ捨て、アメリカとともに世界で戦争する国へと突き進</w:t>
      </w:r>
      <w:r w:rsidR="0025169C">
        <w:rPr>
          <w:rFonts w:hint="eastAsia"/>
          <w:sz w:val="22"/>
          <w:szCs w:val="22"/>
        </w:rPr>
        <w:t>もうとしていま</w:t>
      </w:r>
      <w:r w:rsidR="0063703A">
        <w:rPr>
          <w:rFonts w:hint="eastAsia"/>
          <w:sz w:val="22"/>
          <w:szCs w:val="22"/>
        </w:rPr>
        <w:t>す</w:t>
      </w:r>
      <w:r w:rsidR="0025169C" w:rsidRPr="0025169C">
        <w:rPr>
          <w:rFonts w:hint="eastAsia"/>
          <w:sz w:val="22"/>
          <w:szCs w:val="22"/>
        </w:rPr>
        <w:t>。最大の制約である</w:t>
      </w:r>
      <w:r w:rsidR="0025169C" w:rsidRPr="0025169C">
        <w:rPr>
          <w:sz w:val="22"/>
          <w:szCs w:val="22"/>
        </w:rPr>
        <w:t>憲法</w:t>
      </w:r>
      <w:r w:rsidR="0063703A">
        <w:rPr>
          <w:rFonts w:hint="eastAsia"/>
          <w:sz w:val="22"/>
          <w:szCs w:val="22"/>
        </w:rPr>
        <w:t>９</w:t>
      </w:r>
      <w:r w:rsidR="0025169C" w:rsidRPr="0025169C">
        <w:rPr>
          <w:sz w:val="22"/>
          <w:szCs w:val="22"/>
        </w:rPr>
        <w:t>条</w:t>
      </w:r>
      <w:r w:rsidR="0063703A">
        <w:rPr>
          <w:rFonts w:hint="eastAsia"/>
          <w:sz w:val="22"/>
          <w:szCs w:val="22"/>
        </w:rPr>
        <w:t>改定</w:t>
      </w:r>
      <w:r w:rsidR="0025169C">
        <w:rPr>
          <w:rFonts w:hint="eastAsia"/>
          <w:sz w:val="22"/>
          <w:szCs w:val="22"/>
        </w:rPr>
        <w:t>もあきらめていません。</w:t>
      </w:r>
    </w:p>
    <w:p w14:paraId="18165F9F" w14:textId="4975A98E" w:rsidR="0025169C" w:rsidRPr="00D511BD" w:rsidRDefault="003D39BD" w:rsidP="00D81A0A">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3月21日に</w:t>
      </w:r>
      <w:r w:rsidR="00D81A0A" w:rsidRPr="00D81A0A">
        <w:rPr>
          <w:rFonts w:ascii="ＭＳ 明朝" w:hAnsi="ＭＳ 明朝" w:cs="Times New Roman" w:hint="eastAsia"/>
          <w:color w:val="auto"/>
          <w:sz w:val="22"/>
          <w:szCs w:val="22"/>
        </w:rPr>
        <w:t>行われた自民党大会でも菅首相は国民投票法改正法案の成立と改憲発議に意欲をみせま</w:t>
      </w:r>
      <w:r w:rsidR="00D81A0A">
        <w:rPr>
          <w:rFonts w:ascii="ＭＳ 明朝" w:hAnsi="ＭＳ 明朝" w:cs="Times New Roman" w:hint="eastAsia"/>
          <w:color w:val="auto"/>
          <w:sz w:val="22"/>
          <w:szCs w:val="22"/>
        </w:rPr>
        <w:t>した</w:t>
      </w:r>
      <w:r w:rsidR="00D81A0A" w:rsidRPr="00D81A0A">
        <w:rPr>
          <w:rFonts w:ascii="ＭＳ 明朝" w:hAnsi="ＭＳ 明朝" w:cs="Times New Roman" w:hint="eastAsia"/>
          <w:color w:val="auto"/>
          <w:sz w:val="22"/>
          <w:szCs w:val="22"/>
        </w:rPr>
        <w:t>。</w:t>
      </w:r>
      <w:r w:rsidR="0025169C" w:rsidRPr="00D511BD">
        <w:rPr>
          <w:rFonts w:ascii="ＭＳ 明朝" w:hAnsi="ＭＳ 明朝" w:cs="Times New Roman" w:hint="eastAsia"/>
          <w:color w:val="auto"/>
          <w:sz w:val="22"/>
          <w:szCs w:val="22"/>
        </w:rPr>
        <w:t>自民党の憲法改正案は</w:t>
      </w:r>
      <w:r>
        <w:rPr>
          <w:rFonts w:ascii="ＭＳ 明朝" w:hAnsi="ＭＳ 明朝" w:cs="Times New Roman" w:hint="eastAsia"/>
          <w:color w:val="auto"/>
          <w:sz w:val="22"/>
          <w:szCs w:val="22"/>
        </w:rPr>
        <w:t>、</w:t>
      </w:r>
      <w:r w:rsidR="0025169C" w:rsidRPr="00D511BD">
        <w:rPr>
          <w:rFonts w:ascii="ＭＳ 明朝" w:hAnsi="ＭＳ 明朝" w:cs="Times New Roman" w:hint="eastAsia"/>
          <w:color w:val="auto"/>
          <w:sz w:val="22"/>
          <w:szCs w:val="22"/>
        </w:rPr>
        <w:t>「自衛隊」を憲法</w:t>
      </w:r>
      <w:r w:rsidR="0025169C">
        <w:rPr>
          <w:rFonts w:ascii="ＭＳ 明朝" w:hAnsi="ＭＳ 明朝" w:cs="Times New Roman" w:hint="eastAsia"/>
          <w:color w:val="auto"/>
          <w:sz w:val="22"/>
          <w:szCs w:val="22"/>
        </w:rPr>
        <w:t>９</w:t>
      </w:r>
      <w:r w:rsidR="0025169C" w:rsidRPr="00D511BD">
        <w:rPr>
          <w:rFonts w:ascii="ＭＳ 明朝" w:hAnsi="ＭＳ 明朝" w:cs="Times New Roman" w:hint="eastAsia"/>
          <w:color w:val="auto"/>
          <w:sz w:val="22"/>
          <w:szCs w:val="22"/>
        </w:rPr>
        <w:t>条に明記することで「戦力を保持しない」と定めた現在の条文の制約を免れ、米軍とともに海外での戦争に参加できるようにすることがねらいです。</w:t>
      </w:r>
    </w:p>
    <w:p w14:paraId="2D5F0AC3" w14:textId="10769928" w:rsidR="0025169C" w:rsidRPr="00D511BD" w:rsidRDefault="0025169C" w:rsidP="0025169C">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国会で</w:t>
      </w:r>
      <w:r w:rsidR="003D39BD">
        <w:rPr>
          <w:rFonts w:ascii="ＭＳ 明朝" w:hAnsi="ＭＳ 明朝" w:cs="Times New Roman" w:hint="eastAsia"/>
          <w:color w:val="auto"/>
          <w:sz w:val="22"/>
          <w:szCs w:val="22"/>
        </w:rPr>
        <w:t>2021年度の</w:t>
      </w:r>
      <w:r w:rsidRPr="00D511BD">
        <w:rPr>
          <w:rFonts w:ascii="ＭＳ 明朝" w:hAnsi="ＭＳ 明朝" w:cs="Times New Roman" w:hint="eastAsia"/>
          <w:color w:val="auto"/>
          <w:sz w:val="22"/>
          <w:szCs w:val="22"/>
        </w:rPr>
        <w:t>予算</w:t>
      </w:r>
      <w:r w:rsidR="0023741F">
        <w:rPr>
          <w:rFonts w:ascii="ＭＳ 明朝" w:hAnsi="ＭＳ 明朝" w:cs="Times New Roman" w:hint="eastAsia"/>
          <w:color w:val="auto"/>
          <w:sz w:val="22"/>
          <w:szCs w:val="22"/>
        </w:rPr>
        <w:t>が</w:t>
      </w:r>
      <w:r w:rsidR="003D39BD">
        <w:rPr>
          <w:rFonts w:ascii="ＭＳ 明朝" w:hAnsi="ＭＳ 明朝" w:cs="Times New Roman" w:hint="eastAsia"/>
          <w:color w:val="auto"/>
          <w:sz w:val="22"/>
          <w:szCs w:val="22"/>
        </w:rPr>
        <w:t>3月26日に</w:t>
      </w:r>
      <w:r w:rsidR="006242DD">
        <w:rPr>
          <w:rFonts w:ascii="ＭＳ 明朝" w:hAnsi="ＭＳ 明朝" w:cs="Times New Roman" w:hint="eastAsia"/>
          <w:color w:val="auto"/>
          <w:sz w:val="22"/>
          <w:szCs w:val="22"/>
        </w:rPr>
        <w:t>成立し</w:t>
      </w:r>
      <w:r w:rsidR="0023741F">
        <w:rPr>
          <w:rFonts w:ascii="ＭＳ 明朝" w:hAnsi="ＭＳ 明朝" w:cs="Times New Roman" w:hint="eastAsia"/>
          <w:color w:val="auto"/>
          <w:sz w:val="22"/>
          <w:szCs w:val="22"/>
        </w:rPr>
        <w:t>ました</w:t>
      </w:r>
      <w:r w:rsidRPr="00D511BD">
        <w:rPr>
          <w:rFonts w:ascii="ＭＳ 明朝" w:hAnsi="ＭＳ 明朝" w:cs="Times New Roman" w:hint="eastAsia"/>
          <w:color w:val="auto"/>
          <w:sz w:val="22"/>
          <w:szCs w:val="22"/>
        </w:rPr>
        <w:t>。</w:t>
      </w:r>
      <w:r w:rsidR="006242DD">
        <w:rPr>
          <w:rFonts w:ascii="ＭＳ 明朝" w:hAnsi="ＭＳ 明朝" w:cs="Times New Roman" w:hint="eastAsia"/>
          <w:color w:val="auto"/>
          <w:sz w:val="22"/>
          <w:szCs w:val="22"/>
        </w:rPr>
        <w:t>コロナ対策</w:t>
      </w:r>
      <w:r w:rsidR="00BD54CF">
        <w:rPr>
          <w:rFonts w:ascii="ＭＳ 明朝" w:hAnsi="ＭＳ 明朝" w:cs="Times New Roman" w:hint="eastAsia"/>
          <w:color w:val="auto"/>
          <w:sz w:val="22"/>
          <w:szCs w:val="22"/>
        </w:rPr>
        <w:t>での</w:t>
      </w:r>
      <w:r w:rsidR="00655520">
        <w:rPr>
          <w:rFonts w:ascii="ＭＳ 明朝" w:hAnsi="ＭＳ 明朝" w:cs="Times New Roman" w:hint="eastAsia"/>
          <w:color w:val="auto"/>
          <w:sz w:val="22"/>
          <w:szCs w:val="22"/>
        </w:rPr>
        <w:t>補償や検査の抜本的な拡充</w:t>
      </w:r>
      <w:r w:rsidR="00BD54CF">
        <w:rPr>
          <w:rFonts w:ascii="ＭＳ 明朝" w:hAnsi="ＭＳ 明朝" w:cs="Times New Roman" w:hint="eastAsia"/>
          <w:color w:val="auto"/>
          <w:sz w:val="22"/>
          <w:szCs w:val="22"/>
        </w:rPr>
        <w:t>に必要な</w:t>
      </w:r>
      <w:r w:rsidR="0023741F" w:rsidRPr="0023741F">
        <w:rPr>
          <w:rFonts w:ascii="ＭＳ 明朝" w:hAnsi="ＭＳ 明朝" w:cs="Times New Roman" w:hint="eastAsia"/>
          <w:color w:val="auto"/>
          <w:sz w:val="22"/>
          <w:szCs w:val="22"/>
        </w:rPr>
        <w:t>予算</w:t>
      </w:r>
      <w:r w:rsidR="00655520">
        <w:rPr>
          <w:rFonts w:ascii="ＭＳ 明朝" w:hAnsi="ＭＳ 明朝" w:cs="Times New Roman" w:hint="eastAsia"/>
          <w:color w:val="auto"/>
          <w:sz w:val="22"/>
          <w:szCs w:val="22"/>
        </w:rPr>
        <w:t>が</w:t>
      </w:r>
      <w:r w:rsidR="0023741F" w:rsidRPr="0023741F">
        <w:rPr>
          <w:rFonts w:ascii="ＭＳ 明朝" w:hAnsi="ＭＳ 明朝" w:cs="Times New Roman" w:hint="eastAsia"/>
          <w:color w:val="auto"/>
          <w:sz w:val="22"/>
          <w:szCs w:val="22"/>
        </w:rPr>
        <w:t>ほとんど盛り込まれていない</w:t>
      </w:r>
      <w:r w:rsidR="00655520">
        <w:rPr>
          <w:rFonts w:ascii="ＭＳ 明朝" w:hAnsi="ＭＳ 明朝" w:cs="Times New Roman" w:hint="eastAsia"/>
          <w:color w:val="auto"/>
          <w:sz w:val="22"/>
          <w:szCs w:val="22"/>
        </w:rPr>
        <w:t>一方、</w:t>
      </w:r>
      <w:r w:rsidRPr="00D511BD">
        <w:rPr>
          <w:rFonts w:ascii="ＭＳ 明朝" w:hAnsi="ＭＳ 明朝" w:cs="Times New Roman" w:hint="eastAsia"/>
          <w:color w:val="auto"/>
          <w:sz w:val="22"/>
          <w:szCs w:val="22"/>
        </w:rPr>
        <w:t>防衛費（軍事費）は</w:t>
      </w:r>
      <w:r w:rsidR="0023741F">
        <w:rPr>
          <w:rFonts w:ascii="ＭＳ 明朝" w:hAnsi="ＭＳ 明朝" w:cs="Times New Roman" w:hint="eastAsia"/>
          <w:color w:val="auto"/>
          <w:sz w:val="22"/>
          <w:szCs w:val="22"/>
        </w:rPr>
        <w:t>過去最大の</w:t>
      </w:r>
      <w:r w:rsidR="003D39BD">
        <w:rPr>
          <w:rFonts w:ascii="ＭＳ 明朝" w:hAnsi="ＭＳ 明朝" w:cs="Times New Roman" w:hint="eastAsia"/>
          <w:color w:val="auto"/>
          <w:sz w:val="22"/>
          <w:szCs w:val="22"/>
        </w:rPr>
        <w:t>5兆3422億円で9年</w:t>
      </w:r>
      <w:r w:rsidR="0023741F">
        <w:rPr>
          <w:rFonts w:ascii="ＭＳ 明朝" w:hAnsi="ＭＳ 明朝" w:cs="Times New Roman" w:hint="eastAsia"/>
          <w:color w:val="auto"/>
          <w:sz w:val="22"/>
          <w:szCs w:val="22"/>
        </w:rPr>
        <w:t>連続の増額、</w:t>
      </w:r>
      <w:r w:rsidR="003D39BD">
        <w:rPr>
          <w:rFonts w:ascii="ＭＳ 明朝" w:hAnsi="ＭＳ 明朝" w:cs="Times New Roman" w:hint="eastAsia"/>
          <w:color w:val="auto"/>
          <w:sz w:val="22"/>
          <w:szCs w:val="22"/>
        </w:rPr>
        <w:t>5兆円を</w:t>
      </w:r>
      <w:r w:rsidRPr="00D511BD">
        <w:rPr>
          <w:rFonts w:ascii="ＭＳ 明朝" w:hAnsi="ＭＳ 明朝" w:cs="Times New Roman" w:hint="eastAsia"/>
          <w:color w:val="auto"/>
          <w:sz w:val="22"/>
          <w:szCs w:val="22"/>
        </w:rPr>
        <w:t>超え</w:t>
      </w:r>
      <w:r w:rsidR="0023741F">
        <w:rPr>
          <w:rFonts w:ascii="ＭＳ 明朝" w:hAnsi="ＭＳ 明朝" w:cs="Times New Roman" w:hint="eastAsia"/>
          <w:color w:val="auto"/>
          <w:sz w:val="22"/>
          <w:szCs w:val="22"/>
        </w:rPr>
        <w:t>るのは７年連続です</w:t>
      </w:r>
      <w:r w:rsidRPr="00D511BD">
        <w:rPr>
          <w:rFonts w:ascii="ＭＳ 明朝" w:hAnsi="ＭＳ 明朝" w:cs="Times New Roman" w:hint="eastAsia"/>
          <w:color w:val="auto"/>
          <w:sz w:val="22"/>
          <w:szCs w:val="22"/>
        </w:rPr>
        <w:t>。</w:t>
      </w:r>
    </w:p>
    <w:p w14:paraId="78728500" w14:textId="287EC18F" w:rsidR="0025169C" w:rsidRDefault="003D39BD" w:rsidP="0025169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9条</w:t>
      </w:r>
      <w:r w:rsidR="0025169C" w:rsidRPr="00D511BD">
        <w:rPr>
          <w:rFonts w:ascii="ＭＳ 明朝" w:hAnsi="ＭＳ 明朝" w:cs="Times New Roman" w:hint="eastAsia"/>
          <w:color w:val="auto"/>
          <w:sz w:val="22"/>
          <w:szCs w:val="22"/>
        </w:rPr>
        <w:t>改憲を許せば、このような軍備の大増強に歯止めがかからなくなり、文字通りの軍事大国になってしまいます。</w:t>
      </w:r>
      <w:r w:rsidR="0063703A" w:rsidRPr="00D511BD">
        <w:rPr>
          <w:rFonts w:ascii="ＭＳ 明朝" w:hAnsi="ＭＳ 明朝" w:cs="Times New Roman" w:hint="eastAsia"/>
          <w:color w:val="auto"/>
          <w:sz w:val="22"/>
          <w:szCs w:val="22"/>
        </w:rPr>
        <w:t>いま必要なのは、憲法を変えることではありません。憲法</w:t>
      </w:r>
      <w:r>
        <w:rPr>
          <w:rFonts w:ascii="ＭＳ 明朝" w:hAnsi="ＭＳ 明朝" w:cs="Times New Roman" w:hint="eastAsia"/>
          <w:color w:val="auto"/>
          <w:sz w:val="22"/>
          <w:szCs w:val="22"/>
        </w:rPr>
        <w:t>25条は</w:t>
      </w:r>
      <w:r w:rsidR="0063703A" w:rsidRPr="00D511BD">
        <w:rPr>
          <w:rFonts w:ascii="ＭＳ 明朝" w:hAnsi="ＭＳ 明朝" w:cs="Times New Roman" w:hint="eastAsia"/>
          <w:color w:val="auto"/>
          <w:sz w:val="22"/>
          <w:szCs w:val="22"/>
        </w:rPr>
        <w:t>、国民の生存</w:t>
      </w:r>
      <w:r w:rsidR="0063703A" w:rsidRPr="00D511BD">
        <w:rPr>
          <w:rFonts w:ascii="ＭＳ 明朝" w:hAnsi="ＭＳ 明朝" w:cs="Times New Roman" w:hint="eastAsia"/>
          <w:color w:val="auto"/>
          <w:sz w:val="22"/>
          <w:szCs w:val="22"/>
        </w:rPr>
        <w:lastRenderedPageBreak/>
        <w:t>権を保障するとともに「国は、すべての生活部面について、社会福祉、社会保障及び公衆衛生の向上及び増強に努めなければならない」と定めています。防衛費を大幅に削減し、コロナ対策に</w:t>
      </w:r>
      <w:r>
        <w:rPr>
          <w:rFonts w:ascii="ＭＳ 明朝" w:hAnsi="ＭＳ 明朝" w:cs="Times New Roman" w:hint="eastAsia"/>
          <w:color w:val="auto"/>
          <w:sz w:val="22"/>
          <w:szCs w:val="22"/>
        </w:rPr>
        <w:t>まわすべきです</w:t>
      </w:r>
      <w:r w:rsidR="0063703A" w:rsidRPr="00D511BD">
        <w:rPr>
          <w:rFonts w:ascii="ＭＳ 明朝" w:hAnsi="ＭＳ 明朝" w:cs="Times New Roman" w:hint="eastAsia"/>
          <w:color w:val="auto"/>
          <w:sz w:val="22"/>
          <w:szCs w:val="22"/>
        </w:rPr>
        <w:t>。</w:t>
      </w:r>
      <w:r w:rsidR="002A479C">
        <w:rPr>
          <w:rFonts w:ascii="ＭＳ 明朝" w:hAnsi="ＭＳ 明朝" w:cs="Times New Roman" w:hint="eastAsia"/>
          <w:color w:val="auto"/>
          <w:sz w:val="22"/>
          <w:szCs w:val="22"/>
        </w:rPr>
        <w:t>中国による領海侵犯などは、軍事的対抗ではなく、紛争にしないための政治的話し合いで解決するのが国際的ルールです。</w:t>
      </w:r>
    </w:p>
    <w:p w14:paraId="2CD5E18D" w14:textId="77777777" w:rsidR="00BD54CF" w:rsidRDefault="00BD54CF" w:rsidP="0042004C">
      <w:pPr>
        <w:wordWrap/>
        <w:adjustRightInd/>
        <w:spacing w:line="380" w:lineRule="exact"/>
        <w:ind w:firstLineChars="100" w:firstLine="222"/>
        <w:jc w:val="both"/>
        <w:rPr>
          <w:rFonts w:ascii="ＭＳ 明朝" w:hAnsi="ＭＳ 明朝" w:cs="Times New Roman"/>
          <w:color w:val="auto"/>
          <w:sz w:val="22"/>
          <w:szCs w:val="22"/>
        </w:rPr>
      </w:pPr>
    </w:p>
    <w:p w14:paraId="35BB45ED" w14:textId="341B0795" w:rsidR="003624DD" w:rsidRDefault="0017687F" w:rsidP="0042004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今国会で</w:t>
      </w:r>
      <w:r w:rsidR="0042004C">
        <w:rPr>
          <w:rFonts w:ascii="ＭＳ 明朝" w:hAnsi="ＭＳ 明朝" w:cs="Times New Roman" w:hint="eastAsia"/>
          <w:color w:val="auto"/>
          <w:sz w:val="22"/>
          <w:szCs w:val="22"/>
        </w:rPr>
        <w:t>は、安倍政権から続く菅政権</w:t>
      </w:r>
      <w:r w:rsidR="006242DD">
        <w:rPr>
          <w:rFonts w:ascii="ＭＳ 明朝" w:hAnsi="ＭＳ 明朝" w:cs="Times New Roman" w:hint="eastAsia"/>
          <w:color w:val="auto"/>
          <w:sz w:val="22"/>
          <w:szCs w:val="22"/>
        </w:rPr>
        <w:t>の</w:t>
      </w:r>
      <w:r w:rsidR="0042004C">
        <w:rPr>
          <w:rFonts w:ascii="ＭＳ 明朝" w:hAnsi="ＭＳ 明朝" w:cs="Times New Roman" w:hint="eastAsia"/>
          <w:color w:val="auto"/>
          <w:sz w:val="22"/>
          <w:szCs w:val="22"/>
        </w:rPr>
        <w:t>政治の腐敗も浮き彫りになっています。</w:t>
      </w:r>
      <w:r w:rsidRPr="0017687F">
        <w:rPr>
          <w:rFonts w:ascii="ＭＳ 明朝" w:hAnsi="ＭＳ 明朝" w:cs="Times New Roman" w:hint="eastAsia"/>
          <w:color w:val="auto"/>
          <w:sz w:val="22"/>
          <w:szCs w:val="22"/>
        </w:rPr>
        <w:t>総務省や文科省の接待問題など</w:t>
      </w:r>
      <w:r w:rsidR="0042004C">
        <w:rPr>
          <w:rFonts w:ascii="ＭＳ 明朝" w:hAnsi="ＭＳ 明朝" w:cs="Times New Roman" w:hint="eastAsia"/>
          <w:color w:val="auto"/>
          <w:sz w:val="22"/>
          <w:szCs w:val="22"/>
        </w:rPr>
        <w:t>の</w:t>
      </w:r>
      <w:r w:rsidRPr="0017687F">
        <w:rPr>
          <w:rFonts w:ascii="ＭＳ 明朝" w:hAnsi="ＭＳ 明朝" w:cs="Times New Roman" w:hint="eastAsia"/>
          <w:color w:val="auto"/>
          <w:sz w:val="22"/>
          <w:szCs w:val="22"/>
        </w:rPr>
        <w:t>疑惑が</w:t>
      </w:r>
      <w:r w:rsidR="0042004C">
        <w:rPr>
          <w:rFonts w:ascii="ＭＳ 明朝" w:hAnsi="ＭＳ 明朝" w:cs="Times New Roman" w:hint="eastAsia"/>
          <w:color w:val="auto"/>
          <w:sz w:val="22"/>
          <w:szCs w:val="22"/>
        </w:rPr>
        <w:t>次つぎと</w:t>
      </w:r>
      <w:r w:rsidRPr="0017687F">
        <w:rPr>
          <w:rFonts w:ascii="ＭＳ 明朝" w:hAnsi="ＭＳ 明朝" w:cs="Times New Roman" w:hint="eastAsia"/>
          <w:color w:val="auto"/>
          <w:sz w:val="22"/>
          <w:szCs w:val="22"/>
        </w:rPr>
        <w:t>明らかにな</w:t>
      </w:r>
      <w:r>
        <w:rPr>
          <w:rFonts w:ascii="ＭＳ 明朝" w:hAnsi="ＭＳ 明朝" w:cs="Times New Roman" w:hint="eastAsia"/>
          <w:color w:val="auto"/>
          <w:sz w:val="22"/>
          <w:szCs w:val="22"/>
        </w:rPr>
        <w:t>り</w:t>
      </w:r>
      <w:r w:rsidR="0042004C">
        <w:rPr>
          <w:rFonts w:ascii="ＭＳ 明朝" w:hAnsi="ＭＳ 明朝" w:cs="Times New Roman" w:hint="eastAsia"/>
          <w:color w:val="auto"/>
          <w:sz w:val="22"/>
          <w:szCs w:val="22"/>
        </w:rPr>
        <w:t>、</w:t>
      </w:r>
      <w:r>
        <w:rPr>
          <w:rFonts w:ascii="ＭＳ 明朝" w:hAnsi="ＭＳ 明朝" w:cs="Times New Roman" w:hint="eastAsia"/>
          <w:color w:val="auto"/>
          <w:sz w:val="22"/>
          <w:szCs w:val="22"/>
        </w:rPr>
        <w:t>また、</w:t>
      </w:r>
      <w:r w:rsidR="0042004C" w:rsidRPr="0042004C">
        <w:rPr>
          <w:rFonts w:ascii="ＭＳ 明朝" w:hAnsi="ＭＳ 明朝" w:cs="Times New Roman" w:hint="eastAsia"/>
          <w:color w:val="auto"/>
          <w:sz w:val="22"/>
          <w:szCs w:val="22"/>
        </w:rPr>
        <w:t>政府提出</w:t>
      </w:r>
      <w:r w:rsidR="0042004C">
        <w:rPr>
          <w:rFonts w:ascii="ＭＳ 明朝" w:hAnsi="ＭＳ 明朝" w:cs="Times New Roman" w:hint="eastAsia"/>
          <w:color w:val="auto"/>
          <w:sz w:val="22"/>
          <w:szCs w:val="22"/>
        </w:rPr>
        <w:t>の</w:t>
      </w:r>
      <w:r w:rsidR="003D39BD">
        <w:rPr>
          <w:rFonts w:ascii="ＭＳ 明朝" w:hAnsi="ＭＳ 明朝" w:cs="Times New Roman" w:hint="eastAsia"/>
          <w:color w:val="auto"/>
          <w:sz w:val="22"/>
          <w:szCs w:val="22"/>
        </w:rPr>
        <w:t>23</w:t>
      </w:r>
      <w:r w:rsidR="0042004C" w:rsidRPr="0042004C">
        <w:rPr>
          <w:rFonts w:ascii="ＭＳ 明朝" w:hAnsi="ＭＳ 明朝" w:cs="Times New Roman" w:hint="eastAsia"/>
          <w:color w:val="auto"/>
          <w:sz w:val="22"/>
          <w:szCs w:val="22"/>
        </w:rPr>
        <w:t>法案・</w:t>
      </w:r>
      <w:r w:rsidR="003D39BD">
        <w:rPr>
          <w:rFonts w:ascii="ＭＳ 明朝" w:hAnsi="ＭＳ 明朝" w:cs="Times New Roman" w:hint="eastAsia"/>
          <w:color w:val="auto"/>
          <w:sz w:val="22"/>
          <w:szCs w:val="22"/>
        </w:rPr>
        <w:t>1</w:t>
      </w:r>
      <w:r w:rsidR="0042004C" w:rsidRPr="0042004C">
        <w:rPr>
          <w:rFonts w:ascii="ＭＳ 明朝" w:hAnsi="ＭＳ 明朝" w:cs="Times New Roman" w:hint="eastAsia"/>
          <w:color w:val="auto"/>
          <w:sz w:val="22"/>
          <w:szCs w:val="22"/>
        </w:rPr>
        <w:t>条約</w:t>
      </w:r>
      <w:r w:rsidR="003675F7">
        <w:rPr>
          <w:rFonts w:ascii="ＭＳ 明朝" w:hAnsi="ＭＳ 明朝" w:cs="Times New Roman" w:hint="eastAsia"/>
          <w:color w:val="auto"/>
          <w:sz w:val="22"/>
          <w:szCs w:val="22"/>
        </w:rPr>
        <w:t>に</w:t>
      </w:r>
      <w:r w:rsidR="0042004C" w:rsidRPr="0042004C">
        <w:rPr>
          <w:rFonts w:ascii="ＭＳ 明朝" w:hAnsi="ＭＳ 明朝" w:cs="Times New Roman" w:hint="eastAsia"/>
          <w:color w:val="auto"/>
          <w:sz w:val="22"/>
          <w:szCs w:val="22"/>
        </w:rPr>
        <w:t>誤りが</w:t>
      </w:r>
      <w:r w:rsidR="00FB2C71">
        <w:rPr>
          <w:rFonts w:ascii="ＭＳ 明朝" w:hAnsi="ＭＳ 明朝" w:cs="Times New Roman" w:hint="eastAsia"/>
          <w:color w:val="auto"/>
          <w:sz w:val="22"/>
          <w:szCs w:val="22"/>
        </w:rPr>
        <w:t>あり、</w:t>
      </w:r>
      <w:r w:rsidR="00FB2C71" w:rsidRPr="00FB2C71">
        <w:rPr>
          <w:rFonts w:ascii="ＭＳ 明朝" w:hAnsi="ＭＳ 明朝" w:cs="Times New Roman" w:hint="eastAsia"/>
          <w:color w:val="auto"/>
          <w:sz w:val="22"/>
          <w:szCs w:val="22"/>
        </w:rPr>
        <w:t>国民の</w:t>
      </w:r>
      <w:r w:rsidR="00FB2C71">
        <w:rPr>
          <w:rFonts w:ascii="ＭＳ 明朝" w:hAnsi="ＭＳ 明朝" w:cs="Times New Roman" w:hint="eastAsia"/>
          <w:color w:val="auto"/>
          <w:sz w:val="22"/>
          <w:szCs w:val="22"/>
        </w:rPr>
        <w:t>個人</w:t>
      </w:r>
      <w:r w:rsidR="00FB2C71" w:rsidRPr="00FB2C71">
        <w:rPr>
          <w:rFonts w:ascii="ＭＳ 明朝" w:hAnsi="ＭＳ 明朝" w:cs="Times New Roman" w:hint="eastAsia"/>
          <w:color w:val="auto"/>
          <w:sz w:val="22"/>
          <w:szCs w:val="22"/>
        </w:rPr>
        <w:t>情報を国が</w:t>
      </w:r>
      <w:r w:rsidR="003D39BD">
        <w:rPr>
          <w:rFonts w:ascii="ＭＳ 明朝" w:hAnsi="ＭＳ 明朝" w:cs="Times New Roman" w:hint="eastAsia"/>
          <w:color w:val="auto"/>
          <w:sz w:val="22"/>
          <w:szCs w:val="22"/>
        </w:rPr>
        <w:t>一元</w:t>
      </w:r>
      <w:r w:rsidR="00FB2C71" w:rsidRPr="00FB2C71">
        <w:rPr>
          <w:rFonts w:ascii="ＭＳ 明朝" w:hAnsi="ＭＳ 明朝" w:cs="Times New Roman" w:hint="eastAsia"/>
          <w:color w:val="auto"/>
          <w:sz w:val="22"/>
          <w:szCs w:val="22"/>
        </w:rPr>
        <w:t>管理し</w:t>
      </w:r>
      <w:r w:rsidR="003D39BD">
        <w:rPr>
          <w:rFonts w:ascii="ＭＳ 明朝" w:hAnsi="ＭＳ 明朝" w:cs="Times New Roman" w:hint="eastAsia"/>
          <w:color w:val="auto"/>
          <w:sz w:val="22"/>
          <w:szCs w:val="22"/>
        </w:rPr>
        <w:t>、</w:t>
      </w:r>
      <w:r w:rsidR="00FB2C71" w:rsidRPr="00FB2C71">
        <w:rPr>
          <w:rFonts w:ascii="ＭＳ 明朝" w:hAnsi="ＭＳ 明朝" w:cs="Times New Roman" w:hint="eastAsia"/>
          <w:color w:val="auto"/>
          <w:sz w:val="22"/>
          <w:szCs w:val="22"/>
        </w:rPr>
        <w:t>企業</w:t>
      </w:r>
      <w:r w:rsidR="003D39BD">
        <w:rPr>
          <w:rFonts w:ascii="ＭＳ 明朝" w:hAnsi="ＭＳ 明朝" w:cs="Times New Roman" w:hint="eastAsia"/>
          <w:color w:val="auto"/>
          <w:sz w:val="22"/>
          <w:szCs w:val="22"/>
        </w:rPr>
        <w:t>の</w:t>
      </w:r>
      <w:r w:rsidR="00FB2C71" w:rsidRPr="00FB2C71">
        <w:rPr>
          <w:rFonts w:ascii="ＭＳ 明朝" w:hAnsi="ＭＳ 明朝" w:cs="Times New Roman" w:hint="eastAsia"/>
          <w:color w:val="auto"/>
          <w:sz w:val="22"/>
          <w:szCs w:val="22"/>
        </w:rPr>
        <w:t>利用</w:t>
      </w:r>
      <w:r w:rsidR="003D39BD">
        <w:rPr>
          <w:rFonts w:ascii="ＭＳ 明朝" w:hAnsi="ＭＳ 明朝" w:cs="Times New Roman" w:hint="eastAsia"/>
          <w:color w:val="auto"/>
          <w:sz w:val="22"/>
          <w:szCs w:val="22"/>
        </w:rPr>
        <w:t>を促進する</w:t>
      </w:r>
      <w:r w:rsidR="00FB2C71" w:rsidRPr="00FB2C71">
        <w:rPr>
          <w:rFonts w:ascii="ＭＳ 明朝" w:hAnsi="ＭＳ 明朝" w:cs="Times New Roman" w:hint="eastAsia"/>
          <w:color w:val="auto"/>
          <w:sz w:val="22"/>
          <w:szCs w:val="22"/>
        </w:rPr>
        <w:t>「デジタル改革関連法案」</w:t>
      </w:r>
      <w:r w:rsidR="00FB2C71">
        <w:rPr>
          <w:rFonts w:ascii="ＭＳ 明朝" w:hAnsi="ＭＳ 明朝" w:cs="Times New Roman" w:hint="eastAsia"/>
          <w:color w:val="auto"/>
          <w:sz w:val="22"/>
          <w:szCs w:val="22"/>
        </w:rPr>
        <w:t>で</w:t>
      </w:r>
      <w:r w:rsidR="003675F7">
        <w:rPr>
          <w:rFonts w:ascii="ＭＳ 明朝" w:hAnsi="ＭＳ 明朝" w:cs="Times New Roman" w:hint="eastAsia"/>
          <w:color w:val="auto"/>
          <w:sz w:val="22"/>
          <w:szCs w:val="22"/>
        </w:rPr>
        <w:t>は</w:t>
      </w:r>
      <w:r w:rsidR="00FB2C71">
        <w:rPr>
          <w:rFonts w:ascii="ＭＳ 明朝" w:hAnsi="ＭＳ 明朝" w:cs="Times New Roman" w:hint="eastAsia"/>
          <w:color w:val="auto"/>
          <w:sz w:val="22"/>
          <w:szCs w:val="22"/>
        </w:rPr>
        <w:t>誤字が</w:t>
      </w:r>
      <w:r w:rsidR="003D39BD">
        <w:rPr>
          <w:rFonts w:ascii="ＭＳ 明朝" w:hAnsi="ＭＳ 明朝" w:cs="Times New Roman" w:hint="eastAsia"/>
          <w:color w:val="auto"/>
          <w:sz w:val="22"/>
          <w:szCs w:val="22"/>
        </w:rPr>
        <w:t>45か所にも</w:t>
      </w:r>
      <w:r w:rsidR="00FB2C71">
        <w:rPr>
          <w:rFonts w:ascii="ＭＳ 明朝" w:hAnsi="ＭＳ 明朝" w:cs="Times New Roman" w:hint="eastAsia"/>
          <w:color w:val="auto"/>
          <w:sz w:val="22"/>
          <w:szCs w:val="22"/>
        </w:rPr>
        <w:t>及ぶ</w:t>
      </w:r>
      <w:r w:rsidR="0042004C">
        <w:rPr>
          <w:rFonts w:ascii="ＭＳ 明朝" w:hAnsi="ＭＳ 明朝" w:cs="Times New Roman" w:hint="eastAsia"/>
          <w:color w:val="auto"/>
          <w:sz w:val="22"/>
          <w:szCs w:val="22"/>
        </w:rPr>
        <w:t>など</w:t>
      </w:r>
      <w:r w:rsidR="00290137">
        <w:rPr>
          <w:rFonts w:ascii="ＭＳ 明朝" w:hAnsi="ＭＳ 明朝" w:cs="Times New Roman" w:hint="eastAsia"/>
          <w:color w:val="auto"/>
          <w:sz w:val="22"/>
          <w:szCs w:val="22"/>
        </w:rPr>
        <w:t>、</w:t>
      </w:r>
      <w:r w:rsidR="006242DD">
        <w:rPr>
          <w:rFonts w:ascii="ＭＳ 明朝" w:hAnsi="ＭＳ 明朝" w:cs="Times New Roman" w:hint="eastAsia"/>
          <w:color w:val="auto"/>
          <w:sz w:val="22"/>
          <w:szCs w:val="22"/>
        </w:rPr>
        <w:t>政権による</w:t>
      </w:r>
      <w:r w:rsidR="0042004C">
        <w:rPr>
          <w:rFonts w:ascii="ＭＳ 明朝" w:hAnsi="ＭＳ 明朝" w:cs="Times New Roman" w:hint="eastAsia"/>
          <w:color w:val="auto"/>
          <w:sz w:val="22"/>
          <w:szCs w:val="22"/>
        </w:rPr>
        <w:t>国会軽視、政治の堕落は深刻です</w:t>
      </w:r>
      <w:r w:rsidR="00290137">
        <w:rPr>
          <w:rFonts w:ascii="ＭＳ 明朝" w:hAnsi="ＭＳ 明朝" w:cs="Times New Roman" w:hint="eastAsia"/>
          <w:color w:val="auto"/>
          <w:sz w:val="22"/>
          <w:szCs w:val="22"/>
        </w:rPr>
        <w:t>。</w:t>
      </w:r>
      <w:r w:rsidR="00C97AB4" w:rsidRPr="00C97AB4">
        <w:rPr>
          <w:rFonts w:ascii="ＭＳ 明朝" w:hAnsi="ＭＳ 明朝" w:cs="Times New Roman" w:hint="eastAsia"/>
          <w:color w:val="auto"/>
          <w:sz w:val="22"/>
          <w:szCs w:val="22"/>
        </w:rPr>
        <w:t>政権交代でまともな政治を取り戻すことが求められています。</w:t>
      </w:r>
    </w:p>
    <w:p w14:paraId="0EB89C09" w14:textId="305DF9AA" w:rsidR="003675F7" w:rsidRPr="003675F7" w:rsidRDefault="003675F7" w:rsidP="0042004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日本</w:t>
      </w:r>
      <w:r w:rsidRPr="003675F7">
        <w:rPr>
          <w:rFonts w:ascii="ＭＳ 明朝" w:hAnsi="ＭＳ 明朝" w:cs="Times New Roman" w:hint="eastAsia"/>
          <w:color w:val="auto"/>
          <w:sz w:val="22"/>
          <w:szCs w:val="22"/>
        </w:rPr>
        <w:t>学術会議</w:t>
      </w:r>
      <w:r>
        <w:rPr>
          <w:rFonts w:ascii="ＭＳ 明朝" w:hAnsi="ＭＳ 明朝" w:cs="Times New Roman" w:hint="eastAsia"/>
          <w:color w:val="auto"/>
          <w:sz w:val="22"/>
          <w:szCs w:val="22"/>
        </w:rPr>
        <w:t>の</w:t>
      </w:r>
      <w:r w:rsidR="003624DD">
        <w:rPr>
          <w:rFonts w:ascii="ＭＳ 明朝" w:hAnsi="ＭＳ 明朝" w:cs="Times New Roman" w:hint="eastAsia"/>
          <w:color w:val="auto"/>
          <w:sz w:val="22"/>
          <w:szCs w:val="22"/>
        </w:rPr>
        <w:t>会員任命拒否</w:t>
      </w:r>
      <w:r>
        <w:rPr>
          <w:rFonts w:ascii="ＭＳ 明朝" w:hAnsi="ＭＳ 明朝" w:cs="Times New Roman" w:hint="eastAsia"/>
          <w:color w:val="auto"/>
          <w:sz w:val="22"/>
          <w:szCs w:val="22"/>
        </w:rPr>
        <w:t>問題</w:t>
      </w:r>
      <w:r w:rsidRPr="003675F7">
        <w:rPr>
          <w:rFonts w:ascii="ＭＳ 明朝" w:hAnsi="ＭＳ 明朝" w:cs="Times New Roman" w:hint="eastAsia"/>
          <w:color w:val="auto"/>
          <w:sz w:val="22"/>
          <w:szCs w:val="22"/>
        </w:rPr>
        <w:t>は</w:t>
      </w:r>
      <w:r w:rsidR="00C97AB4">
        <w:rPr>
          <w:rFonts w:ascii="ＭＳ 明朝" w:hAnsi="ＭＳ 明朝" w:cs="Times New Roman" w:hint="eastAsia"/>
          <w:color w:val="auto"/>
          <w:sz w:val="22"/>
          <w:szCs w:val="22"/>
        </w:rPr>
        <w:t>、</w:t>
      </w:r>
      <w:r w:rsidR="003624DD">
        <w:rPr>
          <w:rFonts w:ascii="ＭＳ 明朝" w:hAnsi="ＭＳ 明朝" w:cs="Times New Roman" w:hint="eastAsia"/>
          <w:color w:val="auto"/>
          <w:sz w:val="22"/>
          <w:szCs w:val="22"/>
        </w:rPr>
        <w:t>戦前の学問弾圧の反省から憲法に設けられた「学問の自由」に反する重大な問題です。菅首相による今回の人事介入</w:t>
      </w:r>
      <w:r w:rsidR="00C97AB4">
        <w:rPr>
          <w:rFonts w:ascii="ＭＳ 明朝" w:hAnsi="ＭＳ 明朝" w:cs="Times New Roman" w:hint="eastAsia"/>
          <w:color w:val="auto"/>
          <w:sz w:val="22"/>
          <w:szCs w:val="22"/>
        </w:rPr>
        <w:t>は</w:t>
      </w:r>
      <w:r w:rsidR="003624DD">
        <w:rPr>
          <w:rFonts w:ascii="ＭＳ 明朝" w:hAnsi="ＭＳ 明朝" w:cs="Times New Roman" w:hint="eastAsia"/>
          <w:color w:val="auto"/>
          <w:sz w:val="22"/>
          <w:szCs w:val="22"/>
        </w:rPr>
        <w:t>、</w:t>
      </w:r>
      <w:r w:rsidR="003624DD" w:rsidRPr="003624DD">
        <w:rPr>
          <w:rFonts w:ascii="ＭＳ 明朝" w:hAnsi="ＭＳ 明朝" w:cs="Times New Roman" w:hint="eastAsia"/>
          <w:color w:val="auto"/>
          <w:sz w:val="22"/>
          <w:szCs w:val="22"/>
        </w:rPr>
        <w:t>異論</w:t>
      </w:r>
      <w:r w:rsidR="00C97AB4">
        <w:rPr>
          <w:rFonts w:ascii="ＭＳ 明朝" w:hAnsi="ＭＳ 明朝" w:cs="Times New Roman" w:hint="eastAsia"/>
          <w:color w:val="auto"/>
          <w:sz w:val="22"/>
          <w:szCs w:val="22"/>
        </w:rPr>
        <w:t>を</w:t>
      </w:r>
      <w:r w:rsidR="003624DD" w:rsidRPr="003624DD">
        <w:rPr>
          <w:rFonts w:ascii="ＭＳ 明朝" w:hAnsi="ＭＳ 明朝" w:cs="Times New Roman" w:hint="eastAsia"/>
          <w:color w:val="auto"/>
          <w:sz w:val="22"/>
          <w:szCs w:val="22"/>
        </w:rPr>
        <w:t>排除</w:t>
      </w:r>
      <w:r w:rsidR="00C97AB4">
        <w:rPr>
          <w:rFonts w:ascii="ＭＳ 明朝" w:hAnsi="ＭＳ 明朝" w:cs="Times New Roman" w:hint="eastAsia"/>
          <w:color w:val="auto"/>
          <w:sz w:val="22"/>
          <w:szCs w:val="22"/>
        </w:rPr>
        <w:t>し、国民に</w:t>
      </w:r>
      <w:r w:rsidR="003624DD" w:rsidRPr="003624DD">
        <w:rPr>
          <w:rFonts w:ascii="ＭＳ 明朝" w:hAnsi="ＭＳ 明朝" w:cs="Times New Roman" w:hint="eastAsia"/>
          <w:color w:val="auto"/>
          <w:sz w:val="22"/>
          <w:szCs w:val="22"/>
        </w:rPr>
        <w:t>忖度を求め</w:t>
      </w:r>
      <w:r w:rsidR="003D39BD">
        <w:rPr>
          <w:rFonts w:ascii="ＭＳ 明朝" w:hAnsi="ＭＳ 明朝" w:cs="Times New Roman" w:hint="eastAsia"/>
          <w:color w:val="auto"/>
          <w:sz w:val="22"/>
          <w:szCs w:val="22"/>
        </w:rPr>
        <w:t>、もの</w:t>
      </w:r>
      <w:r w:rsidR="00C97AB4">
        <w:rPr>
          <w:rFonts w:ascii="ＭＳ 明朝" w:hAnsi="ＭＳ 明朝" w:cs="Times New Roman" w:hint="eastAsia"/>
          <w:color w:val="auto"/>
          <w:sz w:val="22"/>
          <w:szCs w:val="22"/>
        </w:rPr>
        <w:t>言えぬ社会をつくる</w:t>
      </w:r>
      <w:r w:rsidR="003D39BD">
        <w:rPr>
          <w:rFonts w:ascii="ＭＳ 明朝" w:hAnsi="ＭＳ 明朝" w:cs="Times New Roman" w:hint="eastAsia"/>
          <w:color w:val="auto"/>
          <w:sz w:val="22"/>
          <w:szCs w:val="22"/>
        </w:rPr>
        <w:t>ものであり</w:t>
      </w:r>
      <w:r w:rsidR="00C97AB4">
        <w:rPr>
          <w:rFonts w:ascii="ＭＳ 明朝" w:hAnsi="ＭＳ 明朝" w:cs="Times New Roman" w:hint="eastAsia"/>
          <w:color w:val="auto"/>
          <w:sz w:val="22"/>
          <w:szCs w:val="22"/>
        </w:rPr>
        <w:t>、到底許されません。4月21日に学術会議の総会が開かれますが、</w:t>
      </w:r>
      <w:r w:rsidR="007E3D42">
        <w:rPr>
          <w:rFonts w:ascii="ＭＳ 明朝" w:hAnsi="ＭＳ 明朝" w:cs="Times New Roman" w:hint="eastAsia"/>
          <w:color w:val="auto"/>
          <w:sz w:val="22"/>
          <w:szCs w:val="22"/>
        </w:rPr>
        <w:t>任命拒否</w:t>
      </w:r>
      <w:r w:rsidR="003D39BD">
        <w:rPr>
          <w:rFonts w:ascii="ＭＳ 明朝" w:hAnsi="ＭＳ 明朝" w:cs="Times New Roman" w:hint="eastAsia"/>
          <w:color w:val="auto"/>
          <w:sz w:val="22"/>
          <w:szCs w:val="22"/>
        </w:rPr>
        <w:t>の</w:t>
      </w:r>
      <w:r w:rsidR="007E3D42">
        <w:rPr>
          <w:rFonts w:ascii="ＭＳ 明朝" w:hAnsi="ＭＳ 明朝" w:cs="Times New Roman" w:hint="eastAsia"/>
          <w:color w:val="auto"/>
          <w:sz w:val="22"/>
          <w:szCs w:val="22"/>
        </w:rPr>
        <w:t>撤回</w:t>
      </w:r>
      <w:r w:rsidR="003D39BD">
        <w:rPr>
          <w:rFonts w:ascii="ＭＳ 明朝" w:hAnsi="ＭＳ 明朝" w:cs="Times New Roman" w:hint="eastAsia"/>
          <w:color w:val="auto"/>
          <w:sz w:val="22"/>
          <w:szCs w:val="22"/>
        </w:rPr>
        <w:t>と6人の任命</w:t>
      </w:r>
      <w:r w:rsidR="007E3D42">
        <w:rPr>
          <w:rFonts w:ascii="ＭＳ 明朝" w:hAnsi="ＭＳ 明朝" w:cs="Times New Roman" w:hint="eastAsia"/>
          <w:color w:val="auto"/>
          <w:sz w:val="22"/>
          <w:szCs w:val="22"/>
        </w:rPr>
        <w:t>を求め、</w:t>
      </w:r>
      <w:r w:rsidR="00C97AB4">
        <w:rPr>
          <w:rFonts w:ascii="ＭＳ 明朝" w:hAnsi="ＭＳ 明朝" w:cs="Times New Roman" w:hint="eastAsia"/>
          <w:color w:val="auto"/>
          <w:sz w:val="22"/>
          <w:szCs w:val="22"/>
        </w:rPr>
        <w:t>声をあ</w:t>
      </w:r>
      <w:r w:rsidR="007E3D42">
        <w:rPr>
          <w:rFonts w:ascii="ＭＳ 明朝" w:hAnsi="ＭＳ 明朝" w:cs="Times New Roman" w:hint="eastAsia"/>
          <w:color w:val="auto"/>
          <w:sz w:val="22"/>
          <w:szCs w:val="22"/>
        </w:rPr>
        <w:t>げ</w:t>
      </w:r>
      <w:r w:rsidR="00C97AB4">
        <w:rPr>
          <w:rFonts w:ascii="ＭＳ 明朝" w:hAnsi="ＭＳ 明朝" w:cs="Times New Roman" w:hint="eastAsia"/>
          <w:color w:val="auto"/>
          <w:sz w:val="22"/>
          <w:szCs w:val="22"/>
        </w:rPr>
        <w:t>ましょう。</w:t>
      </w:r>
    </w:p>
    <w:p w14:paraId="15B6455D" w14:textId="77777777" w:rsidR="00C97AB4" w:rsidRPr="00C97AB4" w:rsidRDefault="00C97AB4" w:rsidP="0017687F">
      <w:pPr>
        <w:wordWrap/>
        <w:adjustRightInd/>
        <w:spacing w:line="380" w:lineRule="exact"/>
        <w:jc w:val="both"/>
        <w:rPr>
          <w:rFonts w:ascii="ＭＳ 明朝" w:hAnsi="ＭＳ 明朝" w:cs="Times New Roman"/>
          <w:color w:val="auto"/>
          <w:sz w:val="22"/>
          <w:szCs w:val="22"/>
        </w:rPr>
      </w:pPr>
    </w:p>
    <w:p w14:paraId="0A4A2C67" w14:textId="75256C74" w:rsidR="0063703A" w:rsidRDefault="0063703A" w:rsidP="00A70B33">
      <w:pPr>
        <w:wordWrap/>
        <w:spacing w:line="380" w:lineRule="exact"/>
        <w:rPr>
          <w:rFonts w:ascii="ＭＳ 明朝" w:hAnsi="ＭＳ 明朝" w:cs="Arial Unicode MS"/>
          <w:color w:val="auto"/>
          <w:kern w:val="2"/>
          <w:sz w:val="22"/>
          <w:szCs w:val="22"/>
          <w:lang w:bidi="hi-IN"/>
        </w:rPr>
      </w:pPr>
      <w:r>
        <w:rPr>
          <w:rFonts w:ascii="ＭＳ 明朝" w:hAnsi="ＭＳ 明朝" w:cs="Arial Unicode MS" w:hint="eastAsia"/>
          <w:color w:val="auto"/>
          <w:kern w:val="2"/>
          <w:sz w:val="22"/>
          <w:szCs w:val="22"/>
          <w:lang w:bidi="hi-IN"/>
        </w:rPr>
        <w:t>みなさん、</w:t>
      </w:r>
    </w:p>
    <w:p w14:paraId="77783DC3" w14:textId="64424CD1" w:rsidR="0063703A" w:rsidRPr="00D511BD" w:rsidRDefault="0063703A" w:rsidP="0063703A">
      <w:pPr>
        <w:wordWrap/>
        <w:adjustRightInd/>
        <w:spacing w:line="380" w:lineRule="exact"/>
        <w:ind w:firstLineChars="100" w:firstLine="222"/>
        <w:jc w:val="both"/>
        <w:rPr>
          <w:rFonts w:ascii="ＭＳ 明朝" w:hAnsi="ＭＳ 明朝"/>
          <w:sz w:val="22"/>
          <w:szCs w:val="22"/>
        </w:rPr>
      </w:pPr>
      <w:r>
        <w:rPr>
          <w:rFonts w:ascii="ＭＳ 明朝" w:hAnsi="ＭＳ 明朝" w:cs="Times New Roman" w:hint="eastAsia"/>
          <w:color w:val="auto"/>
          <w:sz w:val="22"/>
          <w:szCs w:val="22"/>
        </w:rPr>
        <w:t>１</w:t>
      </w:r>
      <w:r w:rsidRPr="00D511BD">
        <w:rPr>
          <w:rFonts w:ascii="ＭＳ 明朝" w:hAnsi="ＭＳ 明朝" w:cs="Times New Roman" w:hint="eastAsia"/>
          <w:color w:val="auto"/>
          <w:sz w:val="22"/>
          <w:szCs w:val="22"/>
        </w:rPr>
        <w:t>月</w:t>
      </w:r>
      <w:r>
        <w:rPr>
          <w:rFonts w:ascii="ＭＳ 明朝" w:hAnsi="ＭＳ 明朝" w:cs="Times New Roman" w:hint="eastAsia"/>
          <w:color w:val="auto"/>
          <w:sz w:val="22"/>
          <w:szCs w:val="22"/>
        </w:rPr>
        <w:t>２２</w:t>
      </w:r>
      <w:r w:rsidRPr="00D511BD">
        <w:rPr>
          <w:rFonts w:ascii="ＭＳ 明朝" w:hAnsi="ＭＳ 明朝" w:cs="Times New Roman" w:hint="eastAsia"/>
          <w:color w:val="auto"/>
          <w:sz w:val="22"/>
          <w:szCs w:val="22"/>
        </w:rPr>
        <w:t>日に、核兵器禁止条約が発効しました。核兵器の開発、実験、生産、保有、さらに核兵器の使用と威嚇、核兵器の配備など、核兵器に関するあらゆる活動が国際法によって禁止されました。</w:t>
      </w:r>
      <w:r w:rsidRPr="00D511BD">
        <w:rPr>
          <w:rFonts w:ascii="ＭＳ 明朝" w:hAnsi="ＭＳ 明朝" w:cs="ＭＳ ゴシック" w:hint="eastAsia"/>
          <w:sz w:val="22"/>
          <w:szCs w:val="22"/>
        </w:rPr>
        <w:t>これは、</w:t>
      </w:r>
      <w:r w:rsidRPr="00D511BD">
        <w:rPr>
          <w:rFonts w:ascii="ＭＳ 明朝" w:hAnsi="ＭＳ 明朝" w:hint="eastAsia"/>
          <w:sz w:val="22"/>
          <w:szCs w:val="22"/>
        </w:rPr>
        <w:t>広島・長崎の被爆者、世界の圧倒的多数の</w:t>
      </w:r>
      <w:r w:rsidR="003D39BD">
        <w:rPr>
          <w:rFonts w:ascii="ＭＳ 明朝" w:hAnsi="ＭＳ 明朝" w:hint="eastAsia"/>
          <w:sz w:val="22"/>
          <w:szCs w:val="22"/>
        </w:rPr>
        <w:t>各国</w:t>
      </w:r>
      <w:r w:rsidRPr="00D511BD">
        <w:rPr>
          <w:rFonts w:ascii="ＭＳ 明朝" w:hAnsi="ＭＳ 明朝" w:hint="eastAsia"/>
          <w:sz w:val="22"/>
          <w:szCs w:val="22"/>
        </w:rPr>
        <w:t>政府と市民社会が共同して実現した画期的成果です。</w:t>
      </w:r>
    </w:p>
    <w:p w14:paraId="5AE66051" w14:textId="311EF818"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被爆国の日本が核兵器禁止条約に加われば国際社会の期待に応え、高い道義的地位と信頼を得、核兵器のない世界</w:t>
      </w:r>
      <w:r w:rsidR="003D39BD">
        <w:rPr>
          <w:rFonts w:ascii="ＭＳ 明朝" w:hAnsi="ＭＳ 明朝" w:hint="eastAsia"/>
          <w:sz w:val="22"/>
          <w:szCs w:val="22"/>
        </w:rPr>
        <w:t>の実現</w:t>
      </w:r>
      <w:r w:rsidR="00A70B33">
        <w:rPr>
          <w:rFonts w:ascii="ＭＳ 明朝" w:hAnsi="ＭＳ 明朝" w:hint="eastAsia"/>
          <w:sz w:val="22"/>
          <w:szCs w:val="22"/>
        </w:rPr>
        <w:t>に大きなインパクトを与えます</w:t>
      </w:r>
      <w:r w:rsidRPr="00D511BD">
        <w:rPr>
          <w:rFonts w:ascii="ＭＳ 明朝" w:hAnsi="ＭＳ 明朝" w:hint="eastAsia"/>
          <w:sz w:val="22"/>
          <w:szCs w:val="22"/>
        </w:rPr>
        <w:t>。</w:t>
      </w:r>
    </w:p>
    <w:p w14:paraId="5309F4A4" w14:textId="180CA2C5"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禁止条約への</w:t>
      </w:r>
      <w:r w:rsidR="003D39BD">
        <w:rPr>
          <w:rFonts w:ascii="ＭＳ 明朝" w:hAnsi="ＭＳ 明朝" w:hint="eastAsia"/>
          <w:sz w:val="22"/>
          <w:szCs w:val="22"/>
        </w:rPr>
        <w:t>日本政府の</w:t>
      </w:r>
      <w:r w:rsidRPr="00D511BD">
        <w:rPr>
          <w:rFonts w:ascii="ＭＳ 明朝" w:hAnsi="ＭＳ 明朝" w:hint="eastAsia"/>
          <w:sz w:val="22"/>
          <w:szCs w:val="22"/>
        </w:rPr>
        <w:t>参加は、日本の安全、国民一人ひとりの安全にとっても重要です。それは、北朝鮮、中国、ロシアに核抑止政策、核兵器の放棄を迫るなど、憲法</w:t>
      </w:r>
      <w:r w:rsidRPr="00D511BD">
        <w:rPr>
          <w:rFonts w:ascii="ＭＳ 明朝" w:hAnsi="ＭＳ 明朝"/>
          <w:sz w:val="22"/>
          <w:szCs w:val="22"/>
        </w:rPr>
        <w:t>9</w:t>
      </w:r>
      <w:r w:rsidRPr="00D511BD">
        <w:rPr>
          <w:rFonts w:ascii="ＭＳ 明朝" w:hAnsi="ＭＳ 明朝" w:hint="eastAsia"/>
          <w:sz w:val="22"/>
          <w:szCs w:val="22"/>
        </w:rPr>
        <w:t>条をもつ被爆国にふさわしい外交をすすめること</w:t>
      </w:r>
      <w:r w:rsidR="003D39BD">
        <w:rPr>
          <w:rFonts w:ascii="ＭＳ 明朝" w:hAnsi="ＭＳ 明朝" w:hint="eastAsia"/>
          <w:sz w:val="22"/>
          <w:szCs w:val="22"/>
        </w:rPr>
        <w:t>を可能とし</w:t>
      </w:r>
      <w:r w:rsidRPr="00D511BD">
        <w:rPr>
          <w:rFonts w:ascii="ＭＳ 明朝" w:hAnsi="ＭＳ 明朝" w:hint="eastAsia"/>
          <w:sz w:val="22"/>
          <w:szCs w:val="22"/>
        </w:rPr>
        <w:t>、北東アジアの非核平和の確立への大きな貢献となります。</w:t>
      </w:r>
    </w:p>
    <w:p w14:paraId="207B8927" w14:textId="36CA23B1"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ところがみなさん、菅首相は「署名する考えはない」と核兵器禁止条約に背を向けています。</w:t>
      </w:r>
    </w:p>
    <w:p w14:paraId="3E496D31" w14:textId="15EA8A65" w:rsidR="0063703A" w:rsidRPr="00D511BD" w:rsidRDefault="0063703A" w:rsidP="0063703A">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日本の安全</w:t>
      </w:r>
      <w:r w:rsidR="003D39BD">
        <w:rPr>
          <w:rFonts w:ascii="ＭＳ 明朝" w:hAnsi="ＭＳ 明朝" w:cs="Times New Roman" w:hint="eastAsia"/>
          <w:color w:val="auto"/>
          <w:sz w:val="22"/>
          <w:szCs w:val="22"/>
        </w:rPr>
        <w:t>保障</w:t>
      </w:r>
      <w:r w:rsidRPr="00D511BD">
        <w:rPr>
          <w:rFonts w:ascii="ＭＳ 明朝" w:hAnsi="ＭＳ 明朝" w:cs="Times New Roman" w:hint="eastAsia"/>
          <w:color w:val="auto"/>
          <w:sz w:val="22"/>
          <w:szCs w:val="22"/>
        </w:rPr>
        <w:t>をアメリカの核兵器、「核の傘」にたよる立場に固執しているからです。</w:t>
      </w:r>
    </w:p>
    <w:p w14:paraId="21EECA58" w14:textId="77777777" w:rsidR="0063703A" w:rsidRPr="00D511BD" w:rsidRDefault="0063703A" w:rsidP="0063703A">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いま世界は「核兵器による安全保障」ではなく、「核兵器のない世界による安全保障」へと大きく動いています。</w:t>
      </w:r>
    </w:p>
    <w:p w14:paraId="60D547C4" w14:textId="58060F5C" w:rsidR="0063703A" w:rsidRPr="00D511BD" w:rsidRDefault="0063703A" w:rsidP="0063703A">
      <w:pPr>
        <w:suppressAutoHyphens w:val="0"/>
        <w:kinsoku/>
        <w:wordWrap/>
        <w:overflowPunct/>
        <w:autoSpaceDE/>
        <w:autoSpaceDN/>
        <w:adjustRightInd/>
        <w:spacing w:line="380" w:lineRule="exact"/>
        <w:ind w:firstLineChars="100" w:firstLine="222"/>
        <w:jc w:val="both"/>
        <w:textAlignment w:val="auto"/>
        <w:rPr>
          <w:rFonts w:ascii="ＭＳ 明朝" w:hAnsi="ＭＳ 明朝" w:cs="Times New Roman"/>
          <w:color w:val="auto"/>
          <w:sz w:val="22"/>
          <w:szCs w:val="22"/>
        </w:rPr>
      </w:pPr>
      <w:r w:rsidRPr="00D511BD">
        <w:rPr>
          <w:rFonts w:ascii="ＭＳ 明朝" w:hAnsi="ＭＳ 明朝" w:cs="Times New Roman" w:hint="eastAsia"/>
          <w:color w:val="auto"/>
          <w:kern w:val="2"/>
          <w:sz w:val="22"/>
          <w:szCs w:val="22"/>
        </w:rPr>
        <w:t>世界で唯一の被爆国として核兵器禁止条約に参加し、世界の平和と核兵器のない世界の実現に貢献する日本を実現しようではありませんか。</w:t>
      </w:r>
      <w:r w:rsidR="003D39BD">
        <w:rPr>
          <w:rFonts w:ascii="ＭＳ 明朝" w:hAnsi="ＭＳ 明朝" w:cs="Times New Roman" w:hint="eastAsia"/>
          <w:color w:val="auto"/>
          <w:kern w:val="2"/>
          <w:sz w:val="22"/>
          <w:szCs w:val="22"/>
        </w:rPr>
        <w:t>そのためにも市民と野党の共闘で</w:t>
      </w:r>
      <w:r w:rsidRPr="00D511BD">
        <w:rPr>
          <w:rFonts w:ascii="ＭＳ 明朝" w:hAnsi="ＭＳ 明朝" w:cs="Times New Roman" w:hint="eastAsia"/>
          <w:color w:val="auto"/>
          <w:kern w:val="2"/>
          <w:sz w:val="22"/>
          <w:szCs w:val="22"/>
        </w:rPr>
        <w:t>核兵器禁止条約に参加する政府をつくりましょう。</w:t>
      </w:r>
    </w:p>
    <w:p w14:paraId="712F1413" w14:textId="77777777" w:rsidR="0063703A" w:rsidRPr="00D511BD" w:rsidRDefault="0063703A" w:rsidP="0063703A">
      <w:pPr>
        <w:suppressAutoHyphens w:val="0"/>
        <w:kinsoku/>
        <w:wordWrap/>
        <w:overflowPunct/>
        <w:autoSpaceDE/>
        <w:autoSpaceDN/>
        <w:adjustRightInd/>
        <w:spacing w:line="380" w:lineRule="exact"/>
        <w:ind w:firstLineChars="100" w:firstLine="222"/>
        <w:jc w:val="both"/>
        <w:textAlignment w:val="auto"/>
        <w:rPr>
          <w:rFonts w:ascii="ＭＳ 明朝" w:hAnsi="ＭＳ 明朝" w:cs="Times New Roman"/>
          <w:color w:val="auto"/>
          <w:sz w:val="22"/>
          <w:szCs w:val="22"/>
        </w:rPr>
      </w:pPr>
    </w:p>
    <w:p w14:paraId="0B8CCA8B" w14:textId="77777777" w:rsidR="0025169C" w:rsidRPr="0025169C" w:rsidRDefault="0025169C" w:rsidP="0025169C">
      <w:pPr>
        <w:rPr>
          <w:sz w:val="22"/>
          <w:szCs w:val="22"/>
        </w:rPr>
      </w:pPr>
      <w:r w:rsidRPr="0025169C">
        <w:rPr>
          <w:rFonts w:hint="eastAsia"/>
          <w:sz w:val="22"/>
          <w:szCs w:val="22"/>
        </w:rPr>
        <w:t>みなさん</w:t>
      </w:r>
    </w:p>
    <w:p w14:paraId="18D5B9FE" w14:textId="5CADF892" w:rsidR="0025169C" w:rsidRPr="0025169C" w:rsidRDefault="0025169C" w:rsidP="006242DD">
      <w:pPr>
        <w:rPr>
          <w:rFonts w:ascii="Century" w:hAnsi="Century" w:cs="Times New Roman"/>
          <w:color w:val="auto"/>
          <w:sz w:val="22"/>
          <w:szCs w:val="22"/>
        </w:rPr>
      </w:pPr>
      <w:r w:rsidRPr="0025169C">
        <w:rPr>
          <w:rFonts w:hint="eastAsia"/>
          <w:sz w:val="22"/>
          <w:szCs w:val="22"/>
        </w:rPr>
        <w:t xml:space="preserve">　</w:t>
      </w:r>
      <w:r w:rsidRPr="0025169C">
        <w:rPr>
          <w:sz w:val="22"/>
          <w:szCs w:val="22"/>
        </w:rPr>
        <w:t>今年は</w:t>
      </w:r>
      <w:r w:rsidRPr="0025169C">
        <w:rPr>
          <w:rFonts w:hint="eastAsia"/>
          <w:sz w:val="22"/>
          <w:szCs w:val="22"/>
        </w:rPr>
        <w:t>秋までに必ず</w:t>
      </w:r>
      <w:r w:rsidRPr="0025169C">
        <w:rPr>
          <w:sz w:val="22"/>
          <w:szCs w:val="22"/>
        </w:rPr>
        <w:t>総選挙がある年です。</w:t>
      </w:r>
      <w:r w:rsidRPr="0025169C">
        <w:rPr>
          <w:rFonts w:hint="eastAsia"/>
          <w:sz w:val="22"/>
          <w:szCs w:val="22"/>
        </w:rPr>
        <w:t>平和憲法を守り、</w:t>
      </w:r>
      <w:r w:rsidRPr="0025169C">
        <w:rPr>
          <w:sz w:val="22"/>
          <w:szCs w:val="22"/>
        </w:rPr>
        <w:t>国民の命</w:t>
      </w:r>
      <w:r w:rsidRPr="0025169C">
        <w:rPr>
          <w:rFonts w:hint="eastAsia"/>
          <w:sz w:val="22"/>
          <w:szCs w:val="22"/>
        </w:rPr>
        <w:t>を本気で大切にする</w:t>
      </w:r>
      <w:r w:rsidRPr="0025169C">
        <w:rPr>
          <w:sz w:val="22"/>
          <w:szCs w:val="22"/>
        </w:rPr>
        <w:t>政治を実現するため、市民の共同、</w:t>
      </w:r>
      <w:r w:rsidR="006242DD">
        <w:rPr>
          <w:rFonts w:hint="eastAsia"/>
          <w:sz w:val="22"/>
          <w:szCs w:val="22"/>
        </w:rPr>
        <w:t>「</w:t>
      </w:r>
      <w:r w:rsidRPr="0025169C">
        <w:rPr>
          <w:sz w:val="22"/>
          <w:szCs w:val="22"/>
        </w:rPr>
        <w:t>市民と野党の共闘</w:t>
      </w:r>
      <w:r w:rsidR="006242DD">
        <w:rPr>
          <w:rFonts w:hint="eastAsia"/>
          <w:sz w:val="22"/>
          <w:szCs w:val="22"/>
        </w:rPr>
        <w:t>」</w:t>
      </w:r>
      <w:r w:rsidRPr="0025169C">
        <w:rPr>
          <w:sz w:val="22"/>
          <w:szCs w:val="22"/>
        </w:rPr>
        <w:t>を広げて</w:t>
      </w:r>
      <w:r w:rsidRPr="0025169C">
        <w:rPr>
          <w:rFonts w:hint="eastAsia"/>
          <w:sz w:val="22"/>
          <w:szCs w:val="22"/>
        </w:rPr>
        <w:t>菅自公政権を退場させましょう。野党</w:t>
      </w:r>
      <w:r w:rsidRPr="0025169C">
        <w:rPr>
          <w:sz w:val="22"/>
          <w:szCs w:val="22"/>
        </w:rPr>
        <w:t>連合政権を誕生させ、</w:t>
      </w:r>
      <w:r w:rsidRPr="0025169C">
        <w:rPr>
          <w:rFonts w:hint="eastAsia"/>
          <w:sz w:val="22"/>
          <w:szCs w:val="22"/>
        </w:rPr>
        <w:t>私たち国民が政治の主人公になる新しい時代に踏み出しましょう</w:t>
      </w:r>
      <w:r w:rsidRPr="0025169C">
        <w:rPr>
          <w:sz w:val="22"/>
          <w:szCs w:val="22"/>
        </w:rPr>
        <w:t>。</w:t>
      </w:r>
    </w:p>
    <w:sectPr w:rsidR="0025169C" w:rsidRPr="0025169C" w:rsidSect="003F2F7D">
      <w:footerReference w:type="default" r:id="rId6"/>
      <w:pgSz w:w="11906" w:h="16838"/>
      <w:pgMar w:top="1134" w:right="1134" w:bottom="1134" w:left="1134" w:header="720" w:footer="720" w:gutter="0"/>
      <w:cols w:space="720"/>
      <w:docGrid w:type="linesAndChars" w:linePitch="35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83CF3" w14:textId="77777777" w:rsidR="00B12571" w:rsidRDefault="00B12571">
      <w:r>
        <w:separator/>
      </w:r>
    </w:p>
  </w:endnote>
  <w:endnote w:type="continuationSeparator" w:id="0">
    <w:p w14:paraId="71F60FE7" w14:textId="77777777" w:rsidR="00B12571" w:rsidRDefault="00B1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B5E9" w14:textId="77777777" w:rsidR="00956F91" w:rsidRDefault="00B12571">
    <w:pPr>
      <w:pStyle w:val="a3"/>
      <w:framePr w:wrap="around"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72E0D" w14:textId="77777777" w:rsidR="00B12571" w:rsidRDefault="00B12571">
      <w:r>
        <w:separator/>
      </w:r>
    </w:p>
  </w:footnote>
  <w:footnote w:type="continuationSeparator" w:id="0">
    <w:p w14:paraId="4CE02487" w14:textId="77777777" w:rsidR="00B12571" w:rsidRDefault="00B12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D"/>
    <w:rsid w:val="0009538B"/>
    <w:rsid w:val="001163B3"/>
    <w:rsid w:val="0017687F"/>
    <w:rsid w:val="00204005"/>
    <w:rsid w:val="002258C3"/>
    <w:rsid w:val="0023741F"/>
    <w:rsid w:val="0025169C"/>
    <w:rsid w:val="00283ACA"/>
    <w:rsid w:val="00290137"/>
    <w:rsid w:val="002A479C"/>
    <w:rsid w:val="002B3F70"/>
    <w:rsid w:val="003624DD"/>
    <w:rsid w:val="003675F7"/>
    <w:rsid w:val="00383BA2"/>
    <w:rsid w:val="003B09DD"/>
    <w:rsid w:val="003D39BD"/>
    <w:rsid w:val="003D6F16"/>
    <w:rsid w:val="003F2F7D"/>
    <w:rsid w:val="0042004C"/>
    <w:rsid w:val="00581897"/>
    <w:rsid w:val="005937C9"/>
    <w:rsid w:val="005C304A"/>
    <w:rsid w:val="005C57E8"/>
    <w:rsid w:val="006132EB"/>
    <w:rsid w:val="006242DD"/>
    <w:rsid w:val="0063703A"/>
    <w:rsid w:val="00655520"/>
    <w:rsid w:val="007222BA"/>
    <w:rsid w:val="00724C88"/>
    <w:rsid w:val="007665DD"/>
    <w:rsid w:val="007E3D42"/>
    <w:rsid w:val="007E4498"/>
    <w:rsid w:val="008234BD"/>
    <w:rsid w:val="00A2509F"/>
    <w:rsid w:val="00A530AF"/>
    <w:rsid w:val="00A70B33"/>
    <w:rsid w:val="00AA1D24"/>
    <w:rsid w:val="00B12571"/>
    <w:rsid w:val="00BD54CF"/>
    <w:rsid w:val="00BE158B"/>
    <w:rsid w:val="00C103E4"/>
    <w:rsid w:val="00C45991"/>
    <w:rsid w:val="00C66C33"/>
    <w:rsid w:val="00C97AB4"/>
    <w:rsid w:val="00D16045"/>
    <w:rsid w:val="00D17227"/>
    <w:rsid w:val="00D22CE1"/>
    <w:rsid w:val="00D81A0A"/>
    <w:rsid w:val="00DA0A76"/>
    <w:rsid w:val="00DD791B"/>
    <w:rsid w:val="00DD7D81"/>
    <w:rsid w:val="00E16595"/>
    <w:rsid w:val="00EB71E1"/>
    <w:rsid w:val="00EC7E0E"/>
    <w:rsid w:val="00F4128C"/>
    <w:rsid w:val="00F80472"/>
    <w:rsid w:val="00FB2C71"/>
    <w:rsid w:val="00FC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51F17"/>
  <w15:docId w15:val="{941FE1FF-77F0-41B2-B5EB-81B1026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F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F2F7D"/>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EB71E1"/>
    <w:pPr>
      <w:tabs>
        <w:tab w:val="center" w:pos="4252"/>
        <w:tab w:val="right" w:pos="8504"/>
      </w:tabs>
      <w:snapToGrid w:val="0"/>
    </w:pPr>
  </w:style>
  <w:style w:type="character" w:customStyle="1" w:styleId="a5">
    <w:name w:val="ヘッダー (文字)"/>
    <w:basedOn w:val="a0"/>
    <w:link w:val="a4"/>
    <w:uiPriority w:val="99"/>
    <w:rsid w:val="00EB71E1"/>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EB71E1"/>
    <w:pPr>
      <w:tabs>
        <w:tab w:val="center" w:pos="4252"/>
        <w:tab w:val="right" w:pos="8504"/>
      </w:tabs>
      <w:snapToGrid w:val="0"/>
    </w:pPr>
  </w:style>
  <w:style w:type="character" w:customStyle="1" w:styleId="a7">
    <w:name w:val="フッター (文字)"/>
    <w:basedOn w:val="a0"/>
    <w:link w:val="a6"/>
    <w:uiPriority w:val="99"/>
    <w:rsid w:val="00EB71E1"/>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yasuimasakazu530@gmail.com</dc:creator>
  <cp:lastModifiedBy>Windows User</cp:lastModifiedBy>
  <cp:revision>3</cp:revision>
  <cp:lastPrinted>2021-03-29T06:38:00Z</cp:lastPrinted>
  <dcterms:created xsi:type="dcterms:W3CDTF">2021-03-30T06:01:00Z</dcterms:created>
  <dcterms:modified xsi:type="dcterms:W3CDTF">2021-03-30T06:33:00Z</dcterms:modified>
</cp:coreProperties>
</file>