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0B3DA" w14:textId="56E96505" w:rsidR="00542B73" w:rsidRDefault="00542B73" w:rsidP="00542B73">
      <w:pPr>
        <w:spacing w:after="0" w:line="0" w:lineRule="atLeast"/>
      </w:pPr>
      <w:r>
        <w:rPr>
          <w:rFonts w:hint="eastAsia"/>
        </w:rPr>
        <w:t>【憲法共同センター２６年5月スポット例】</w:t>
      </w:r>
    </w:p>
    <w:p w14:paraId="6A2064EB" w14:textId="77777777" w:rsidR="00542B73" w:rsidRPr="00542B73" w:rsidRDefault="00542B73" w:rsidP="00542B73">
      <w:pPr>
        <w:spacing w:after="0" w:line="0" w:lineRule="atLeast"/>
      </w:pPr>
    </w:p>
    <w:p w14:paraId="789BD22C" w14:textId="654FDEC8" w:rsidR="00574EF3" w:rsidRDefault="00542B73" w:rsidP="00542B73">
      <w:pPr>
        <w:spacing w:after="0" w:line="0" w:lineRule="atLeast"/>
      </w:pPr>
      <w:r>
        <w:rPr>
          <w:rFonts w:hint="eastAsia"/>
        </w:rPr>
        <w:t xml:space="preserve"> みなさんこんにちは。私たちは、労働組合や医療、中小業者、平和、青年、女性、農民、法律家団体など、幅広い団体でつくる「戦争する国づくりストップ！</w:t>
      </w:r>
      <w:r>
        <w:t xml:space="preserve"> 憲法を守り・いかす共同センター」です。本日は、この場をお借りして、憲法改悪に反対する宣伝行動と、4月からあたらしく</w:t>
      </w:r>
      <w:r>
        <w:rPr>
          <w:rFonts w:hint="eastAsia"/>
        </w:rPr>
        <w:t>始めました</w:t>
      </w:r>
      <w:r>
        <w:t>、憲法９条の改悪に反対する請願署名に取り組んでいます。ぜひご協力をお願いします。</w:t>
      </w:r>
    </w:p>
    <w:p w14:paraId="5EDB6D38" w14:textId="77777777" w:rsidR="00542B73" w:rsidRDefault="00542B73" w:rsidP="00542B73">
      <w:pPr>
        <w:spacing w:after="0" w:line="0" w:lineRule="atLeast"/>
      </w:pPr>
    </w:p>
    <w:p w14:paraId="454851E0" w14:textId="20C8A773" w:rsidR="00CE33FD" w:rsidRDefault="001D6F4C" w:rsidP="00574EF3">
      <w:pPr>
        <w:spacing w:after="0" w:line="0" w:lineRule="atLeast"/>
        <w:ind w:firstLineChars="100" w:firstLine="220"/>
      </w:pPr>
      <w:r w:rsidRPr="001D6F4C">
        <w:t>2月8日投開票で行われた</w:t>
      </w:r>
      <w:r w:rsidR="00574EF3">
        <w:rPr>
          <w:rFonts w:hint="eastAsia"/>
        </w:rPr>
        <w:t>総選挙</w:t>
      </w:r>
      <w:r w:rsidR="004414C3">
        <w:rPr>
          <w:rFonts w:hint="eastAsia"/>
        </w:rPr>
        <w:t>は</w:t>
      </w:r>
      <w:r w:rsidR="00E91C81">
        <w:rPr>
          <w:rFonts w:hint="eastAsia"/>
        </w:rPr>
        <w:t>、</w:t>
      </w:r>
      <w:r w:rsidRPr="00C320D8">
        <w:rPr>
          <w:rFonts w:hint="eastAsia"/>
        </w:rPr>
        <w:t>高市</w:t>
      </w:r>
      <w:r w:rsidR="00E91C81">
        <w:rPr>
          <w:rFonts w:hint="eastAsia"/>
        </w:rPr>
        <w:t>早苗</w:t>
      </w:r>
      <w:r w:rsidR="004414C3">
        <w:rPr>
          <w:rFonts w:hint="eastAsia"/>
        </w:rPr>
        <w:t>首相が</w:t>
      </w:r>
      <w:r w:rsidRPr="00C320D8">
        <w:rPr>
          <w:rFonts w:hint="eastAsia"/>
        </w:rPr>
        <w:t>きわめて短い選挙期間のもとで執念を燃やす改憲・軍拡、右翼的持論を徹底</w:t>
      </w:r>
      <w:r w:rsidR="008E505B">
        <w:rPr>
          <w:rFonts w:hint="eastAsia"/>
        </w:rPr>
        <w:t>して</w:t>
      </w:r>
      <w:r w:rsidRPr="00C320D8">
        <w:rPr>
          <w:rFonts w:hint="eastAsia"/>
        </w:rPr>
        <w:t>隠し、「高市早苗が、内閣総理大臣で良いのか」と「白紙委任」を求めた異様な選挙でした。また、物価高騰が続く中で「暮らしをよくして欲しい」という国民の切実な願いに応えるかのように、消費税減税・積極財政等を掲げ、「史上初の女性総理」と演出し、「小選挙区制のマジック」により</w:t>
      </w:r>
      <w:r w:rsidRPr="00C320D8">
        <w:t>3割台の得票率で7割台の議席を</w:t>
      </w:r>
      <w:r w:rsidR="000D3CD6" w:rsidRPr="00C320D8">
        <w:rPr>
          <w:rFonts w:hint="eastAsia"/>
        </w:rPr>
        <w:t>掠め取</w:t>
      </w:r>
      <w:r w:rsidR="009375AE">
        <w:rPr>
          <w:rFonts w:hint="eastAsia"/>
        </w:rPr>
        <w:t>りました</w:t>
      </w:r>
      <w:r w:rsidR="000D3CD6" w:rsidRPr="000D3CD6">
        <w:rPr>
          <w:rFonts w:hint="eastAsia"/>
        </w:rPr>
        <w:t>。</w:t>
      </w:r>
    </w:p>
    <w:p w14:paraId="5900D71C" w14:textId="24007FA5" w:rsidR="001D6F4C" w:rsidRDefault="001D6F4C" w:rsidP="00574EF3">
      <w:pPr>
        <w:spacing w:after="0" w:line="0" w:lineRule="atLeast"/>
        <w:ind w:firstLineChars="100" w:firstLine="220"/>
      </w:pPr>
      <w:r w:rsidRPr="001D6F4C">
        <w:rPr>
          <w:rFonts w:hint="eastAsia"/>
        </w:rPr>
        <w:t>当選した議員の中で憲法改正に「賛成」が</w:t>
      </w:r>
      <w:r w:rsidRPr="001D6F4C">
        <w:t>78％で、「どちらかといえば」を加えると89％(読売調査)となり、改憲に明確に反対する議員はきわめて少数となって、憲法は戦後最大の危機を迎えてい</w:t>
      </w:r>
      <w:r>
        <w:rPr>
          <w:rFonts w:hint="eastAsia"/>
        </w:rPr>
        <w:t>ます</w:t>
      </w:r>
    </w:p>
    <w:p w14:paraId="15B59626" w14:textId="35FB5FF2" w:rsidR="001D6F4C" w:rsidRDefault="001D6F4C" w:rsidP="00574EF3">
      <w:pPr>
        <w:spacing w:after="0" w:line="0" w:lineRule="atLeast"/>
        <w:ind w:firstLineChars="100" w:firstLine="220"/>
      </w:pPr>
      <w:r w:rsidRPr="001D6F4C">
        <w:rPr>
          <w:rFonts w:hint="eastAsia"/>
        </w:rPr>
        <w:t>高市首相は投開票日の翌日、選挙で憲法改正への支持が得られたとして、憲法改正への強い意欲を示しました。</w:t>
      </w:r>
      <w:r w:rsidR="00281295">
        <w:rPr>
          <w:rFonts w:hint="eastAsia"/>
        </w:rPr>
        <w:t>そして</w:t>
      </w:r>
      <w:r w:rsidR="00A07CAA">
        <w:rPr>
          <w:rFonts w:hint="eastAsia"/>
        </w:rPr>
        <w:t>、</w:t>
      </w:r>
      <w:r w:rsidRPr="001D6F4C">
        <w:t>衆院憲法審査会の会長に</w:t>
      </w:r>
      <w:r w:rsidR="002D26DA">
        <w:rPr>
          <w:rFonts w:hint="eastAsia"/>
        </w:rPr>
        <w:t>据えた、</w:t>
      </w:r>
      <w:r w:rsidRPr="001D6F4C">
        <w:t>古屋圭司自民党憲法改正本部長は「最終的には採決というものもある」と言及</w:t>
      </w:r>
      <w:r w:rsidR="007E4320">
        <w:rPr>
          <w:rFonts w:hint="eastAsia"/>
        </w:rPr>
        <w:t>。</w:t>
      </w:r>
      <w:r w:rsidRPr="001D6F4C">
        <w:t>少数意見を尊重して与野党協調を重んじてきた憲法</w:t>
      </w:r>
      <w:r w:rsidR="0017720A">
        <w:rPr>
          <w:rFonts w:hint="eastAsia"/>
        </w:rPr>
        <w:t>審査会</w:t>
      </w:r>
      <w:r w:rsidRPr="001D6F4C">
        <w:t>の運営手法を転換して、数の力で反対意見を切り捨てる構え</w:t>
      </w:r>
      <w:r w:rsidR="002D26DA">
        <w:rPr>
          <w:rFonts w:hint="eastAsia"/>
        </w:rPr>
        <w:t>を示しています</w:t>
      </w:r>
      <w:r w:rsidRPr="001D6F4C">
        <w:t>。</w:t>
      </w:r>
    </w:p>
    <w:p w14:paraId="49D51D82" w14:textId="65F280A6" w:rsidR="00CA3A51" w:rsidRDefault="00CA3A51" w:rsidP="00CA3A51">
      <w:pPr>
        <w:spacing w:after="0" w:line="0" w:lineRule="atLeast"/>
        <w:ind w:firstLineChars="100" w:firstLine="220"/>
      </w:pPr>
      <w:r>
        <w:rPr>
          <w:rFonts w:hint="eastAsia"/>
        </w:rPr>
        <w:t>高市氏は、4月1</w:t>
      </w:r>
      <w:r w:rsidRPr="00CA3A51">
        <w:t>2日</w:t>
      </w:r>
      <w:r>
        <w:rPr>
          <w:rFonts w:hint="eastAsia"/>
        </w:rPr>
        <w:t>の自民党大会で</w:t>
      </w:r>
      <w:r w:rsidRPr="00CA3A51">
        <w:t>、「時は来た」</w:t>
      </w:r>
      <w:r>
        <w:rPr>
          <w:rFonts w:hint="eastAsia"/>
        </w:rPr>
        <w:t>、</w:t>
      </w:r>
      <w:r w:rsidRPr="00CA3A51">
        <w:t>「改正の発議にめどが立った状態で来年の党大会を迎えたい」と改憲発議に1年で道筋をつけたいと</w:t>
      </w:r>
      <w:r w:rsidR="00145A29">
        <w:rPr>
          <w:rFonts w:hint="eastAsia"/>
        </w:rPr>
        <w:t>具体的な日程を示し</w:t>
      </w:r>
      <w:r w:rsidRPr="00CA3A51">
        <w:t>、国会での改憲議論を加速するべきだと</w:t>
      </w:r>
      <w:r>
        <w:rPr>
          <w:rFonts w:hint="eastAsia"/>
        </w:rPr>
        <w:t>主張しました</w:t>
      </w:r>
      <w:r w:rsidRPr="00CA3A51">
        <w:t>。</w:t>
      </w:r>
    </w:p>
    <w:p w14:paraId="181F90CC" w14:textId="4B2AB64E" w:rsidR="00281295" w:rsidRDefault="00281295" w:rsidP="00CA3A51">
      <w:pPr>
        <w:spacing w:after="0" w:line="0" w:lineRule="atLeast"/>
        <w:ind w:firstLineChars="100" w:firstLine="220"/>
      </w:pPr>
      <w:r w:rsidRPr="00281295">
        <w:rPr>
          <w:rFonts w:hint="eastAsia"/>
        </w:rPr>
        <w:t>自民党と日本維新の会は、連立合意文書で</w:t>
      </w:r>
      <w:r w:rsidRPr="00281295">
        <w:t>9条改憲と緊急事態条項創設に向けて掲げた両党での改憲条文起草協議会の設置、衆参両院の憲法審査会への条文案を作成するための「条文起草委員会」の常設を進め、「改憲条文案」作成を強引に進めようとしています。</w:t>
      </w:r>
    </w:p>
    <w:p w14:paraId="32E99DC0" w14:textId="01CB7F9B" w:rsidR="001D6F4C" w:rsidRDefault="001D6F4C" w:rsidP="00574EF3">
      <w:pPr>
        <w:spacing w:after="0" w:line="0" w:lineRule="atLeast"/>
        <w:ind w:firstLineChars="100" w:firstLine="220"/>
      </w:pPr>
      <w:r w:rsidRPr="001D6F4C">
        <w:rPr>
          <w:rFonts w:hint="eastAsia"/>
        </w:rPr>
        <w:t>こうした明文改憲と並行して、「戦争国家」を作る実質改憲も着々と進められてい</w:t>
      </w:r>
      <w:r>
        <w:rPr>
          <w:rFonts w:hint="eastAsia"/>
        </w:rPr>
        <w:t>ます</w:t>
      </w:r>
      <w:r w:rsidRPr="001D6F4C">
        <w:rPr>
          <w:rFonts w:hint="eastAsia"/>
        </w:rPr>
        <w:t>。「安保三文書」の前倒し実施に続いて、さらなる防衛費の大幅増額とそのための増税が進められ、あわせて</w:t>
      </w:r>
      <w:r w:rsidR="00B70234" w:rsidRPr="00B70234">
        <w:rPr>
          <w:rFonts w:hint="eastAsia"/>
        </w:rPr>
        <w:t>国家情報局</w:t>
      </w:r>
      <w:r w:rsidR="00461748" w:rsidRPr="00461748">
        <w:rPr>
          <w:rFonts w:hint="eastAsia"/>
        </w:rPr>
        <w:t>の創設</w:t>
      </w:r>
      <w:r w:rsidR="00B87BA2">
        <w:rPr>
          <w:rFonts w:hint="eastAsia"/>
        </w:rPr>
        <w:t>や</w:t>
      </w:r>
      <w:r w:rsidRPr="001D6F4C">
        <w:rPr>
          <w:rFonts w:hint="eastAsia"/>
        </w:rPr>
        <w:t>「スパイ防止法」の制定によって、国民を監視する体制づくりも推し進めようとして</w:t>
      </w:r>
      <w:r>
        <w:rPr>
          <w:rFonts w:hint="eastAsia"/>
        </w:rPr>
        <w:t>います</w:t>
      </w:r>
      <w:r w:rsidRPr="001D6F4C">
        <w:rPr>
          <w:rFonts w:hint="eastAsia"/>
        </w:rPr>
        <w:t>。高市政権の本音である改憲と大軍拡の姿勢が明らかになり、選挙で獲得した多数の力を背景に「戦争国家づくり」が着々と進められています。</w:t>
      </w:r>
    </w:p>
    <w:p w14:paraId="1DC80F94" w14:textId="0E911BAC" w:rsidR="00A211A0" w:rsidRPr="001E174F" w:rsidRDefault="00574EF3" w:rsidP="005D7A37">
      <w:pPr>
        <w:spacing w:after="0" w:line="0" w:lineRule="atLeast"/>
        <w:ind w:firstLineChars="100" w:firstLine="220"/>
        <w:rPr>
          <w:b/>
          <w:bCs/>
        </w:rPr>
      </w:pPr>
      <w:r>
        <w:rPr>
          <w:rFonts w:hint="eastAsia"/>
        </w:rPr>
        <w:lastRenderedPageBreak/>
        <w:t>しかし、この</w:t>
      </w:r>
      <w:r>
        <w:t>憲法の危機に、</w:t>
      </w:r>
      <w:r w:rsidR="005D7A37">
        <w:rPr>
          <w:rFonts w:hint="eastAsia"/>
        </w:rPr>
        <w:t>開催された「戦争反対」「憲法守れ」の国会前行動には、</w:t>
      </w:r>
      <w:r w:rsidR="005D7A37" w:rsidRPr="005D7A37">
        <w:t>8</w:t>
      </w:r>
      <w:r w:rsidR="005D7A37">
        <w:rPr>
          <w:rFonts w:hint="eastAsia"/>
        </w:rPr>
        <w:t>.</w:t>
      </w:r>
      <w:r w:rsidR="005D7A37" w:rsidRPr="005D7A37">
        <w:t>000人、11.000人、24.000人、30.000人と</w:t>
      </w:r>
      <w:r w:rsidR="00CA3A51">
        <w:rPr>
          <w:rFonts w:hint="eastAsia"/>
        </w:rPr>
        <w:t>開催されるたびに</w:t>
      </w:r>
      <w:r w:rsidR="00010733">
        <w:rPr>
          <w:rFonts w:hint="eastAsia"/>
        </w:rPr>
        <w:t>参加者が</w:t>
      </w:r>
      <w:r w:rsidR="005D7A37" w:rsidRPr="005D7A37">
        <w:t>増え続け、</w:t>
      </w:r>
      <w:r w:rsidR="005D7A37">
        <w:rPr>
          <w:rFonts w:hint="eastAsia"/>
        </w:rPr>
        <w:t>4月15日</w:t>
      </w:r>
      <w:r>
        <w:t>には3</w:t>
      </w:r>
      <w:r w:rsidR="005D7A37">
        <w:rPr>
          <w:rFonts w:hint="eastAsia"/>
        </w:rPr>
        <w:t>6</w:t>
      </w:r>
      <w:r>
        <w:t>000人</w:t>
      </w:r>
      <w:r w:rsidR="005D7A37">
        <w:rPr>
          <w:rFonts w:hint="eastAsia"/>
        </w:rPr>
        <w:t>が参加、</w:t>
      </w:r>
      <w:r>
        <w:t>全ての都道府県でも</w:t>
      </w:r>
      <w:r w:rsidR="005D7A37">
        <w:rPr>
          <w:rFonts w:hint="eastAsia"/>
        </w:rPr>
        <w:t>呼応する集会やデモが行われました</w:t>
      </w:r>
      <w:r>
        <w:t>。</w:t>
      </w:r>
      <w:r w:rsidR="005A3F80" w:rsidRPr="001E174F">
        <w:rPr>
          <w:rFonts w:hint="eastAsia"/>
          <w:b/>
          <w:bCs/>
        </w:rPr>
        <w:t>(</w:t>
      </w:r>
      <w:r w:rsidR="00A211A0" w:rsidRPr="001E174F">
        <w:rPr>
          <w:rFonts w:hint="eastAsia"/>
          <w:b/>
          <w:bCs/>
        </w:rPr>
        <w:t xml:space="preserve">※　</w:t>
      </w:r>
      <w:r w:rsidR="00255935" w:rsidRPr="001E174F">
        <w:rPr>
          <w:rFonts w:hint="eastAsia"/>
          <w:b/>
          <w:bCs/>
        </w:rPr>
        <w:t>さらに、</w:t>
      </w:r>
      <w:r w:rsidR="00530E20" w:rsidRPr="001E174F">
        <w:rPr>
          <w:b/>
          <w:bCs/>
        </w:rPr>
        <w:t>5 月 3 日憲法記念日の集会</w:t>
      </w:r>
      <w:r w:rsidR="00530E20" w:rsidRPr="001E174F">
        <w:rPr>
          <w:rFonts w:hint="eastAsia"/>
          <w:b/>
          <w:bCs/>
        </w:rPr>
        <w:t>には</w:t>
      </w:r>
      <w:r w:rsidR="005A3F80" w:rsidRPr="001E174F">
        <w:rPr>
          <w:rFonts w:hint="eastAsia"/>
          <w:b/>
          <w:bCs/>
        </w:rPr>
        <w:t>・・・)</w:t>
      </w:r>
    </w:p>
    <w:p w14:paraId="21D89E22" w14:textId="1F0A742A" w:rsidR="00574EF3" w:rsidRDefault="00574EF3" w:rsidP="005D7A37">
      <w:pPr>
        <w:spacing w:after="0" w:line="0" w:lineRule="atLeast"/>
        <w:ind w:firstLineChars="100" w:firstLine="220"/>
      </w:pPr>
      <w:r>
        <w:rPr>
          <w:rFonts w:hint="eastAsia"/>
        </w:rPr>
        <w:t>何としても憲法を守り・いかそうと全国各地で新しい仲間とともに、新たな共同が構築され、立ち上がってきてい</w:t>
      </w:r>
      <w:r w:rsidR="005D7A37">
        <w:rPr>
          <w:rFonts w:hint="eastAsia"/>
        </w:rPr>
        <w:t>ます</w:t>
      </w:r>
      <w:r>
        <w:rPr>
          <w:rFonts w:hint="eastAsia"/>
        </w:rPr>
        <w:t>。</w:t>
      </w:r>
    </w:p>
    <w:p w14:paraId="3B7DA0D4" w14:textId="60E1AF7E" w:rsidR="00783AA8" w:rsidRDefault="00CA3A51" w:rsidP="005D7A37">
      <w:pPr>
        <w:spacing w:after="0" w:line="0" w:lineRule="atLeast"/>
        <w:ind w:firstLineChars="100" w:firstLine="220"/>
      </w:pPr>
      <w:r>
        <w:rPr>
          <w:rFonts w:hint="eastAsia"/>
        </w:rPr>
        <w:t>皆さん、</w:t>
      </w:r>
      <w:r w:rsidR="00783AA8" w:rsidRPr="00783AA8">
        <w:rPr>
          <w:rFonts w:hint="eastAsia"/>
        </w:rPr>
        <w:t>監視社会実現をめざすスパイ防止法や国旗損壊罪を阻止し、</w:t>
      </w:r>
      <w:r w:rsidR="003D7B9E" w:rsidRPr="003D7B9E">
        <w:rPr>
          <w:rFonts w:hint="eastAsia"/>
        </w:rPr>
        <w:t>国家情報局設置法案</w:t>
      </w:r>
      <w:r w:rsidR="00783AA8" w:rsidRPr="00783AA8">
        <w:rPr>
          <w:rFonts w:hint="eastAsia"/>
        </w:rPr>
        <w:t>を</w:t>
      </w:r>
      <w:r w:rsidR="00377F66">
        <w:rPr>
          <w:rFonts w:hint="eastAsia"/>
        </w:rPr>
        <w:t>廃案にさせ</w:t>
      </w:r>
      <w:r w:rsidR="00783AA8" w:rsidRPr="00783AA8">
        <w:rPr>
          <w:rFonts w:hint="eastAsia"/>
        </w:rPr>
        <w:t>ましょう。さらに日本政府に、憲法</w:t>
      </w:r>
      <w:r w:rsidR="00783AA8" w:rsidRPr="00783AA8">
        <w:t>9条を持つ国として、米国によるガザやイランでの戦争を止めさせるため、外交交渉の先頭に立</w:t>
      </w:r>
      <w:r w:rsidR="00540D45">
        <w:rPr>
          <w:rFonts w:hint="eastAsia"/>
        </w:rPr>
        <w:t>たせましょう</w:t>
      </w:r>
      <w:r w:rsidR="00783AA8" w:rsidRPr="00783AA8">
        <w:t>。</w:t>
      </w:r>
    </w:p>
    <w:p w14:paraId="5B3D56F4" w14:textId="3617BBF8" w:rsidR="00CA3A51" w:rsidRDefault="00783AA8" w:rsidP="005D7A37">
      <w:pPr>
        <w:spacing w:after="0" w:line="0" w:lineRule="atLeast"/>
        <w:ind w:firstLineChars="100" w:firstLine="220"/>
      </w:pPr>
      <w:r>
        <w:rPr>
          <w:rFonts w:hint="eastAsia"/>
        </w:rPr>
        <w:t>また、</w:t>
      </w:r>
      <w:r w:rsidR="00CA3A51">
        <w:rPr>
          <w:rFonts w:hint="eastAsia"/>
        </w:rPr>
        <w:t>この場でお願いしています、</w:t>
      </w:r>
      <w:r w:rsidR="00CA3A51" w:rsidRPr="00CA3A51">
        <w:rPr>
          <w:rFonts w:hint="eastAsia"/>
        </w:rPr>
        <w:t>新しくスタートした署名「私たちは戦争につながる憲法改悪に反対します―</w:t>
      </w:r>
      <w:r w:rsidR="00CA3A51" w:rsidRPr="00CA3A51">
        <w:t xml:space="preserve"> </w:t>
      </w:r>
      <w:r w:rsidR="001D30E0" w:rsidRPr="001D30E0">
        <w:rPr>
          <w:rFonts w:hint="eastAsia"/>
        </w:rPr>
        <w:t>憲法９条改悪に反対する請願署名</w:t>
      </w:r>
      <w:r w:rsidR="00CA3A51" w:rsidRPr="00CA3A51">
        <w:t>」</w:t>
      </w:r>
      <w:r>
        <w:rPr>
          <w:rFonts w:hint="eastAsia"/>
        </w:rPr>
        <w:t>にご協力ください</w:t>
      </w:r>
      <w:r w:rsidR="00CA3A51" w:rsidRPr="00CA3A51">
        <w:t>。</w:t>
      </w:r>
    </w:p>
    <w:p w14:paraId="396F8B59" w14:textId="7C979AEF" w:rsidR="00574EF3" w:rsidRDefault="00A211A0" w:rsidP="005D7A37">
      <w:pPr>
        <w:spacing w:after="0" w:line="0" w:lineRule="atLeast"/>
        <w:ind w:firstLineChars="100" w:firstLine="220"/>
      </w:pPr>
      <w:r>
        <w:rPr>
          <w:rFonts w:hint="eastAsia"/>
        </w:rPr>
        <w:t>皆さん、</w:t>
      </w:r>
      <w:r w:rsidR="00CA3A51">
        <w:rPr>
          <w:rFonts w:hint="eastAsia"/>
        </w:rPr>
        <w:t>急激に広がってきた</w:t>
      </w:r>
      <w:r w:rsidR="00574EF3">
        <w:rPr>
          <w:rFonts w:hint="eastAsia"/>
        </w:rPr>
        <w:t>「戦争はいや」「戦争やめよ」の世論と運動</w:t>
      </w:r>
      <w:r w:rsidR="005D7A37">
        <w:rPr>
          <w:rFonts w:hint="eastAsia"/>
        </w:rPr>
        <w:t>を</w:t>
      </w:r>
      <w:r w:rsidR="00CA3A51">
        <w:rPr>
          <w:rFonts w:hint="eastAsia"/>
        </w:rPr>
        <w:t>、さらに</w:t>
      </w:r>
      <w:r w:rsidR="005D7A37">
        <w:rPr>
          <w:rFonts w:hint="eastAsia"/>
        </w:rPr>
        <w:t>広げにひろげて、</w:t>
      </w:r>
      <w:r w:rsidR="00104AC3">
        <w:rPr>
          <w:rFonts w:hint="eastAsia"/>
        </w:rPr>
        <w:t>世界の戦争を</w:t>
      </w:r>
      <w:r w:rsidR="00E66121">
        <w:rPr>
          <w:rFonts w:hint="eastAsia"/>
        </w:rPr>
        <w:t>止めさせ</w:t>
      </w:r>
      <w:r w:rsidR="00104AC3">
        <w:rPr>
          <w:rFonts w:hint="eastAsia"/>
        </w:rPr>
        <w:t>、</w:t>
      </w:r>
      <w:r w:rsidR="005D7A37">
        <w:rPr>
          <w:rFonts w:hint="eastAsia"/>
        </w:rPr>
        <w:t>高市政権による大軍拡と改憲を</w:t>
      </w:r>
      <w:r w:rsidR="00E66121">
        <w:rPr>
          <w:rFonts w:hint="eastAsia"/>
        </w:rPr>
        <w:t>ストップ</w:t>
      </w:r>
      <w:r w:rsidR="005D7A37">
        <w:rPr>
          <w:rFonts w:hint="eastAsia"/>
        </w:rPr>
        <w:t>させましょう。</w:t>
      </w:r>
    </w:p>
    <w:p w14:paraId="07419819" w14:textId="77777777" w:rsidR="00574EF3" w:rsidRDefault="00574EF3" w:rsidP="00574EF3">
      <w:pPr>
        <w:spacing w:after="0" w:line="0" w:lineRule="atLeast"/>
      </w:pPr>
    </w:p>
    <w:sectPr w:rsidR="00574EF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EF3"/>
    <w:rsid w:val="00000779"/>
    <w:rsid w:val="00010733"/>
    <w:rsid w:val="000644C7"/>
    <w:rsid w:val="00097D05"/>
    <w:rsid w:val="000C3CDF"/>
    <w:rsid w:val="000C5306"/>
    <w:rsid w:val="000D056B"/>
    <w:rsid w:val="000D3CD6"/>
    <w:rsid w:val="000E7DAE"/>
    <w:rsid w:val="000F3123"/>
    <w:rsid w:val="00104AC3"/>
    <w:rsid w:val="00133AAB"/>
    <w:rsid w:val="001410E3"/>
    <w:rsid w:val="0014465D"/>
    <w:rsid w:val="0014560C"/>
    <w:rsid w:val="00145A29"/>
    <w:rsid w:val="0017720A"/>
    <w:rsid w:val="001D30E0"/>
    <w:rsid w:val="001D6F4C"/>
    <w:rsid w:val="001E174F"/>
    <w:rsid w:val="00255935"/>
    <w:rsid w:val="00281295"/>
    <w:rsid w:val="002C2254"/>
    <w:rsid w:val="002D26DA"/>
    <w:rsid w:val="00377F66"/>
    <w:rsid w:val="00383433"/>
    <w:rsid w:val="003D160E"/>
    <w:rsid w:val="003D7B9E"/>
    <w:rsid w:val="004414C3"/>
    <w:rsid w:val="00461748"/>
    <w:rsid w:val="004F209B"/>
    <w:rsid w:val="00530E20"/>
    <w:rsid w:val="00540D45"/>
    <w:rsid w:val="00542B73"/>
    <w:rsid w:val="00574EF3"/>
    <w:rsid w:val="005A3F80"/>
    <w:rsid w:val="005D7A37"/>
    <w:rsid w:val="00692908"/>
    <w:rsid w:val="00714713"/>
    <w:rsid w:val="00745C41"/>
    <w:rsid w:val="00783AA8"/>
    <w:rsid w:val="007C5E53"/>
    <w:rsid w:val="007E4320"/>
    <w:rsid w:val="007E7A49"/>
    <w:rsid w:val="00836F42"/>
    <w:rsid w:val="008E505B"/>
    <w:rsid w:val="008E7A76"/>
    <w:rsid w:val="009375AE"/>
    <w:rsid w:val="009E28A6"/>
    <w:rsid w:val="00A07CAA"/>
    <w:rsid w:val="00A211A0"/>
    <w:rsid w:val="00AE604B"/>
    <w:rsid w:val="00B70234"/>
    <w:rsid w:val="00B87BA2"/>
    <w:rsid w:val="00BB3828"/>
    <w:rsid w:val="00C320D8"/>
    <w:rsid w:val="00CA3A51"/>
    <w:rsid w:val="00CE33FD"/>
    <w:rsid w:val="00DD6B1F"/>
    <w:rsid w:val="00E66121"/>
    <w:rsid w:val="00E91C81"/>
    <w:rsid w:val="00EB79E2"/>
    <w:rsid w:val="00F12FA0"/>
    <w:rsid w:val="00F62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998E12"/>
  <w15:chartTrackingRefBased/>
  <w15:docId w15:val="{781E6F30-1DB4-4038-B139-DDDD0D1D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4E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4E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4E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74E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4E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4E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4E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4E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4E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4E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4E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4E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74E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4E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4E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4E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4E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4E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4E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4E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E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4E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EF3"/>
    <w:pPr>
      <w:spacing w:before="160"/>
      <w:jc w:val="center"/>
    </w:pPr>
    <w:rPr>
      <w:i/>
      <w:iCs/>
      <w:color w:val="404040" w:themeColor="text1" w:themeTint="BF"/>
    </w:rPr>
  </w:style>
  <w:style w:type="character" w:customStyle="1" w:styleId="a8">
    <w:name w:val="引用文 (文字)"/>
    <w:basedOn w:val="a0"/>
    <w:link w:val="a7"/>
    <w:uiPriority w:val="29"/>
    <w:rsid w:val="00574EF3"/>
    <w:rPr>
      <w:i/>
      <w:iCs/>
      <w:color w:val="404040" w:themeColor="text1" w:themeTint="BF"/>
    </w:rPr>
  </w:style>
  <w:style w:type="paragraph" w:styleId="a9">
    <w:name w:val="List Paragraph"/>
    <w:basedOn w:val="a"/>
    <w:uiPriority w:val="34"/>
    <w:qFormat/>
    <w:rsid w:val="00574EF3"/>
    <w:pPr>
      <w:ind w:left="720"/>
      <w:contextualSpacing/>
    </w:pPr>
  </w:style>
  <w:style w:type="character" w:styleId="21">
    <w:name w:val="Intense Emphasis"/>
    <w:basedOn w:val="a0"/>
    <w:uiPriority w:val="21"/>
    <w:qFormat/>
    <w:rsid w:val="00574EF3"/>
    <w:rPr>
      <w:i/>
      <w:iCs/>
      <w:color w:val="0F4761" w:themeColor="accent1" w:themeShade="BF"/>
    </w:rPr>
  </w:style>
  <w:style w:type="paragraph" w:styleId="22">
    <w:name w:val="Intense Quote"/>
    <w:basedOn w:val="a"/>
    <w:next w:val="a"/>
    <w:link w:val="23"/>
    <w:uiPriority w:val="30"/>
    <w:qFormat/>
    <w:rsid w:val="00574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74EF3"/>
    <w:rPr>
      <w:i/>
      <w:iCs/>
      <w:color w:val="0F4761" w:themeColor="accent1" w:themeShade="BF"/>
    </w:rPr>
  </w:style>
  <w:style w:type="character" w:styleId="24">
    <w:name w:val="Intense Reference"/>
    <w:basedOn w:val="a0"/>
    <w:uiPriority w:val="32"/>
    <w:qFormat/>
    <w:rsid w:val="00574E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237</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信一 高橋</dc:creator>
  <cp:keywords/>
  <dc:description/>
  <cp:lastModifiedBy>信一 高橋</cp:lastModifiedBy>
  <cp:revision>52</cp:revision>
  <dcterms:created xsi:type="dcterms:W3CDTF">2026-05-01T07:16:00Z</dcterms:created>
  <dcterms:modified xsi:type="dcterms:W3CDTF">2026-05-01T10:47:00Z</dcterms:modified>
</cp:coreProperties>
</file>